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5D22" w14:textId="77777777" w:rsidR="007A5471" w:rsidRDefault="007A547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C4CD842" w14:textId="77777777" w:rsidR="007A5471" w:rsidRDefault="007A5471" w:rsidP="003F18AD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10B33233" w14:textId="77777777" w:rsidR="003F18AD" w:rsidRPr="00F16C4A" w:rsidRDefault="003F18AD" w:rsidP="003F18AD">
      <w:pPr>
        <w:pStyle w:val="af1"/>
        <w:spacing w:after="0" w:line="360" w:lineRule="auto"/>
        <w:ind w:left="0"/>
        <w:rPr>
          <w:b/>
          <w:sz w:val="28"/>
          <w:szCs w:val="28"/>
        </w:rPr>
      </w:pPr>
    </w:p>
    <w:p w14:paraId="4599958F" w14:textId="77777777" w:rsidR="003F18AD" w:rsidRPr="00F16C4A" w:rsidRDefault="003F18AD" w:rsidP="003F18AD">
      <w:pPr>
        <w:pStyle w:val="af1"/>
        <w:spacing w:after="0" w:line="360" w:lineRule="auto"/>
        <w:ind w:left="0"/>
        <w:jc w:val="center"/>
        <w:outlineLvl w:val="0"/>
        <w:rPr>
          <w:b/>
          <w:caps/>
          <w:sz w:val="28"/>
          <w:szCs w:val="28"/>
        </w:rPr>
      </w:pPr>
      <w:r w:rsidRPr="00F16C4A">
        <w:rPr>
          <w:b/>
          <w:caps/>
          <w:sz w:val="28"/>
          <w:szCs w:val="28"/>
        </w:rPr>
        <w:t>Программа воспитания</w:t>
      </w:r>
    </w:p>
    <w:p w14:paraId="300B7048" w14:textId="77777777" w:rsidR="003F18AD" w:rsidRPr="00F16C4A" w:rsidRDefault="003F18AD" w:rsidP="003F18AD">
      <w:pPr>
        <w:pStyle w:val="af1"/>
        <w:spacing w:after="0" w:line="360" w:lineRule="auto"/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</w:t>
      </w:r>
      <w:r w:rsidR="005E0CDF">
        <w:rPr>
          <w:caps/>
          <w:sz w:val="28"/>
          <w:szCs w:val="28"/>
        </w:rPr>
        <w:t>ОЛ</w:t>
      </w:r>
      <w:r>
        <w:rPr>
          <w:caps/>
          <w:sz w:val="28"/>
          <w:szCs w:val="28"/>
        </w:rPr>
        <w:t xml:space="preserve"> «</w:t>
      </w:r>
      <w:r w:rsidR="005E0CDF">
        <w:rPr>
          <w:caps/>
          <w:sz w:val="28"/>
          <w:szCs w:val="28"/>
        </w:rPr>
        <w:t>ИЛЕТЬ</w:t>
      </w:r>
      <w:r>
        <w:rPr>
          <w:caps/>
          <w:sz w:val="28"/>
          <w:szCs w:val="28"/>
        </w:rPr>
        <w:t>»</w:t>
      </w:r>
    </w:p>
    <w:p w14:paraId="615B6807" w14:textId="572E3F9F" w:rsidR="003F18AD" w:rsidRPr="00CA6146" w:rsidRDefault="003F18AD" w:rsidP="00CA6146">
      <w:pPr>
        <w:pStyle w:val="af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 – 2025 годы</w:t>
      </w:r>
    </w:p>
    <w:p w14:paraId="0AB2B308" w14:textId="77777777" w:rsidR="007A5471" w:rsidRDefault="007A5471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048AEF42" w14:textId="77777777" w:rsidR="007A5471" w:rsidRDefault="007A5471">
      <w:pPr>
        <w:spacing w:line="360" w:lineRule="auto"/>
        <w:rPr>
          <w:rFonts w:cs="Times New Roman"/>
          <w:b/>
          <w:sz w:val="28"/>
          <w:szCs w:val="28"/>
        </w:rPr>
      </w:pPr>
    </w:p>
    <w:p w14:paraId="6109770A" w14:textId="77777777" w:rsidR="007A5471" w:rsidRDefault="004D7324" w:rsidP="003F18A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4328A016" w14:textId="77777777" w:rsidR="007A5471" w:rsidRDefault="007A547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7A5471" w14:paraId="64E63964" w14:textId="77777777">
        <w:tc>
          <w:tcPr>
            <w:tcW w:w="8553" w:type="dxa"/>
            <w:shd w:val="clear" w:color="auto" w:fill="auto"/>
          </w:tcPr>
          <w:p w14:paraId="08924396" w14:textId="77777777" w:rsidR="007A5471" w:rsidRDefault="004D7324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6E3791EE" w14:textId="777777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A5471" w14:paraId="361F9A0B" w14:textId="77777777">
        <w:tc>
          <w:tcPr>
            <w:tcW w:w="8553" w:type="dxa"/>
            <w:shd w:val="clear" w:color="auto" w:fill="auto"/>
          </w:tcPr>
          <w:p w14:paraId="6F349AC0" w14:textId="77777777" w:rsidR="007A5471" w:rsidRDefault="004D732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5021A764" w14:textId="77777777" w:rsidR="007A5471" w:rsidRPr="00F7613E" w:rsidRDefault="00F761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A5471" w14:paraId="431D5CD5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7565755B" w14:textId="77777777" w:rsidR="007A5471" w:rsidRDefault="004D7324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0540A56" w14:textId="77777777" w:rsidR="007A5471" w:rsidRPr="00F7613E" w:rsidRDefault="00F7613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5471" w14:paraId="0F6618EE" w14:textId="77777777">
        <w:tc>
          <w:tcPr>
            <w:tcW w:w="8553" w:type="dxa"/>
            <w:shd w:val="clear" w:color="auto" w:fill="auto"/>
          </w:tcPr>
          <w:p w14:paraId="587F3E2E" w14:textId="77777777" w:rsidR="007A5471" w:rsidRDefault="004D7324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24814CA5" w14:textId="777777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5471" w14:paraId="4C6CDCAA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AD724C5" w14:textId="77777777" w:rsidR="007A5471" w:rsidRDefault="004D7324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AAA9042" w14:textId="777777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A5471" w14:paraId="42CF43AB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075A3170" w14:textId="77777777" w:rsidR="007A5471" w:rsidRDefault="004D7324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2A275AB3" w14:textId="77777777" w:rsidR="007A5471" w:rsidRPr="00F7613E" w:rsidRDefault="00F7613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A5471" w14:paraId="121BCC56" w14:textId="77777777">
        <w:tc>
          <w:tcPr>
            <w:tcW w:w="8553" w:type="dxa"/>
            <w:shd w:val="clear" w:color="auto" w:fill="auto"/>
          </w:tcPr>
          <w:p w14:paraId="2463CB44" w14:textId="77777777" w:rsidR="007A5471" w:rsidRDefault="004D7324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2379C8DF" w14:textId="77777777" w:rsidR="007A5471" w:rsidRDefault="004D7324">
            <w:pPr>
              <w:spacing w:line="360" w:lineRule="auto"/>
              <w:jc w:val="center"/>
            </w:pPr>
            <w:r>
              <w:t>14</w:t>
            </w:r>
          </w:p>
        </w:tc>
      </w:tr>
      <w:tr w:rsidR="007A5471" w14:paraId="5A1133DB" w14:textId="77777777">
        <w:tc>
          <w:tcPr>
            <w:tcW w:w="8553" w:type="dxa"/>
            <w:shd w:val="clear" w:color="auto" w:fill="auto"/>
          </w:tcPr>
          <w:p w14:paraId="4F7AB0FE" w14:textId="77777777" w:rsidR="007A5471" w:rsidRDefault="004D732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30E4F17E" w14:textId="77777777" w:rsidR="007A5471" w:rsidRDefault="004D7324">
            <w:pPr>
              <w:spacing w:line="360" w:lineRule="auto"/>
              <w:jc w:val="center"/>
            </w:pPr>
            <w:r>
              <w:t>14</w:t>
            </w:r>
          </w:p>
        </w:tc>
      </w:tr>
      <w:tr w:rsidR="007A5471" w14:paraId="3D128680" w14:textId="77777777">
        <w:tc>
          <w:tcPr>
            <w:tcW w:w="8553" w:type="dxa"/>
            <w:shd w:val="clear" w:color="auto" w:fill="auto"/>
          </w:tcPr>
          <w:p w14:paraId="60FF4487" w14:textId="77777777" w:rsidR="007A5471" w:rsidRDefault="004D732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3BF4E56E" w14:textId="77777777" w:rsidR="007A5471" w:rsidRDefault="004D7324">
            <w:pPr>
              <w:spacing w:line="360" w:lineRule="auto"/>
              <w:jc w:val="center"/>
            </w:pPr>
            <w:r>
              <w:t>15</w:t>
            </w:r>
          </w:p>
        </w:tc>
      </w:tr>
      <w:tr w:rsidR="007A5471" w14:paraId="2A9FC4CB" w14:textId="77777777">
        <w:tc>
          <w:tcPr>
            <w:tcW w:w="8553" w:type="dxa"/>
            <w:shd w:val="clear" w:color="auto" w:fill="auto"/>
          </w:tcPr>
          <w:p w14:paraId="0ABEB8AA" w14:textId="77777777" w:rsidR="007A5471" w:rsidRDefault="004D7324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1BF1544" w14:textId="157E8CB2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5471" w14:paraId="2856C1A6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4E4D7996" w14:textId="77777777" w:rsidR="007A5471" w:rsidRDefault="004D732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D3E412B" w14:textId="2216B0E5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A5471" w14:paraId="7A53ACDE" w14:textId="77777777">
        <w:tc>
          <w:tcPr>
            <w:tcW w:w="8553" w:type="dxa"/>
            <w:shd w:val="clear" w:color="auto" w:fill="auto"/>
          </w:tcPr>
          <w:p w14:paraId="234FCB88" w14:textId="77777777" w:rsidR="007A5471" w:rsidRPr="00F7613E" w:rsidRDefault="00F7613E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2.5. Модуль 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«Здоровый образ жизни»</w:t>
            </w:r>
          </w:p>
        </w:tc>
        <w:tc>
          <w:tcPr>
            <w:tcW w:w="920" w:type="dxa"/>
            <w:shd w:val="clear" w:color="auto" w:fill="auto"/>
          </w:tcPr>
          <w:p w14:paraId="473FEC29" w14:textId="4DFFA2D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A5471" w14:paraId="7A83ABB4" w14:textId="77777777">
        <w:tc>
          <w:tcPr>
            <w:tcW w:w="8553" w:type="dxa"/>
            <w:shd w:val="clear" w:color="auto" w:fill="auto"/>
          </w:tcPr>
          <w:p w14:paraId="771BC7E4" w14:textId="77777777" w:rsidR="007A5471" w:rsidRDefault="004D7324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2.6. Модуль </w:t>
            </w:r>
            <w:r w:rsidR="00F7613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FD070C8" w14:textId="47250487" w:rsidR="007A5471" w:rsidRDefault="00EB20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A5471" w14:paraId="7F9C995C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85F0CC2" w14:textId="77777777" w:rsidR="007A5471" w:rsidRDefault="004D7324" w:rsidP="00F7613E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2.7. Модуль </w:t>
            </w:r>
            <w:r w:rsidR="00F7613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«Профилактика и 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1792566" w14:textId="777777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A5471" w14:paraId="3A4BC5BF" w14:textId="77777777">
        <w:tc>
          <w:tcPr>
            <w:tcW w:w="8553" w:type="dxa"/>
            <w:shd w:val="clear" w:color="auto" w:fill="auto"/>
          </w:tcPr>
          <w:p w14:paraId="35B4606C" w14:textId="77777777" w:rsidR="007A5471" w:rsidRDefault="004D7324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2.8. Модуль </w:t>
            </w:r>
            <w:r w:rsidR="00F7613E">
              <w:rPr>
                <w:rFonts w:cs="Times New Roman"/>
                <w:color w:val="000000"/>
                <w:sz w:val="28"/>
                <w:szCs w:val="28"/>
              </w:rPr>
              <w:t>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63E3EEC4" w14:textId="777777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7A5471" w14:paraId="4BCC2C41" w14:textId="77777777">
        <w:tc>
          <w:tcPr>
            <w:tcW w:w="8553" w:type="dxa"/>
            <w:shd w:val="clear" w:color="auto" w:fill="auto"/>
          </w:tcPr>
          <w:p w14:paraId="07EE037C" w14:textId="77777777" w:rsidR="007A5471" w:rsidRDefault="004D7324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2.9. Модуль </w:t>
            </w:r>
            <w:r w:rsidR="00F7613E">
              <w:rPr>
                <w:rFonts w:cs="Times New Roman"/>
                <w:color w:val="000000"/>
                <w:sz w:val="28"/>
                <w:szCs w:val="28"/>
              </w:rPr>
              <w:t>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51087061" w14:textId="08E79208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5471" w14:paraId="3DB67F32" w14:textId="77777777">
        <w:tc>
          <w:tcPr>
            <w:tcW w:w="8553" w:type="dxa"/>
            <w:shd w:val="clear" w:color="auto" w:fill="auto"/>
          </w:tcPr>
          <w:p w14:paraId="72CA8C7B" w14:textId="77777777" w:rsidR="007A5471" w:rsidRDefault="004D7324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</w:t>
            </w:r>
            <w:r w:rsidR="00F7613E">
              <w:rPr>
                <w:rFonts w:cs="Times New Roman"/>
                <w:sz w:val="28"/>
                <w:szCs w:val="28"/>
              </w:rPr>
              <w:t>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5F7C46D7" w14:textId="0CB84977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5471" w14:paraId="4A2DA94C" w14:textId="77777777">
        <w:tc>
          <w:tcPr>
            <w:tcW w:w="8553" w:type="dxa"/>
            <w:shd w:val="clear" w:color="auto" w:fill="auto"/>
          </w:tcPr>
          <w:p w14:paraId="1D3A79E2" w14:textId="77777777" w:rsidR="007A5471" w:rsidRDefault="004D7324" w:rsidP="00F7613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2.11. Модуль </w:t>
            </w:r>
            <w:r w:rsidR="00F7613E">
              <w:rPr>
                <w:bCs/>
                <w:iCs/>
                <w:sz w:val="28"/>
                <w:szCs w:val="28"/>
              </w:rPr>
              <w:t>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676288F9" w14:textId="0E00E86E" w:rsidR="007A5471" w:rsidRDefault="004D732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1"/>
      <w:tr w:rsidR="00F7613E" w14:paraId="7C84A555" w14:textId="77777777">
        <w:tc>
          <w:tcPr>
            <w:tcW w:w="8553" w:type="dxa"/>
            <w:shd w:val="clear" w:color="auto" w:fill="auto"/>
          </w:tcPr>
          <w:p w14:paraId="54C4B794" w14:textId="77777777" w:rsidR="00F7613E" w:rsidRDefault="00F7613E" w:rsidP="005E0CDF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19C382FB" w14:textId="7FA0E370" w:rsidR="00F7613E" w:rsidRDefault="00F7613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613E" w14:paraId="1C8840D4" w14:textId="77777777">
        <w:tc>
          <w:tcPr>
            <w:tcW w:w="8553" w:type="dxa"/>
            <w:shd w:val="clear" w:color="auto" w:fill="auto"/>
          </w:tcPr>
          <w:p w14:paraId="07C79908" w14:textId="77777777" w:rsidR="00F7613E" w:rsidRDefault="00F7613E" w:rsidP="005E0CDF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0F4671CB" w14:textId="5F331868" w:rsidR="00F7613E" w:rsidRDefault="00F7613E">
            <w:pPr>
              <w:spacing w:line="360" w:lineRule="auto"/>
              <w:jc w:val="center"/>
            </w:pPr>
            <w:r>
              <w:t>2</w:t>
            </w:r>
            <w:r w:rsidR="00EB20E6">
              <w:t>4</w:t>
            </w:r>
          </w:p>
        </w:tc>
      </w:tr>
      <w:tr w:rsidR="00F7613E" w14:paraId="7157C879" w14:textId="77777777">
        <w:tc>
          <w:tcPr>
            <w:tcW w:w="8553" w:type="dxa"/>
            <w:shd w:val="clear" w:color="auto" w:fill="auto"/>
          </w:tcPr>
          <w:p w14:paraId="322BD4D1" w14:textId="77777777" w:rsidR="00F7613E" w:rsidRDefault="00F7613E" w:rsidP="005E0CDF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auto"/>
          </w:tcPr>
          <w:p w14:paraId="56901A8F" w14:textId="118E7979" w:rsidR="00F7613E" w:rsidRDefault="00F7613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20E6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7613E" w14:paraId="35FAD408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4FB2B2B5" w14:textId="77777777" w:rsidR="00F7613E" w:rsidRDefault="00F7613E" w:rsidP="005E0CD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FFFFFF"/>
          </w:tcPr>
          <w:p w14:paraId="157EA133" w14:textId="77777777" w:rsidR="00F7613E" w:rsidRDefault="00F7613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14:paraId="72A4FAB7" w14:textId="77777777" w:rsidR="007A5471" w:rsidRDefault="004D732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3E332715" w14:textId="77777777" w:rsidR="007A5471" w:rsidRDefault="004D7324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B6F19FC" w14:textId="77777777" w:rsidR="00F96665" w:rsidRPr="00F96665" w:rsidRDefault="00F96665" w:rsidP="00F96665">
      <w:pPr>
        <w:pStyle w:val="af"/>
        <w:spacing w:line="360" w:lineRule="auto"/>
        <w:ind w:right="228"/>
        <w:rPr>
          <w:sz w:val="28"/>
          <w:szCs w:val="28"/>
        </w:rPr>
      </w:pPr>
      <w:r w:rsidRPr="00F16C4A">
        <w:rPr>
          <w:sz w:val="28"/>
          <w:szCs w:val="28"/>
        </w:rPr>
        <w:t>Программа воспитания разработана на основе примерной программы воспитания, разработанной Институтом стратегии развития образования РАО и утвержденной ФУМО по общему образованию, в соответствии с требованиями федерального закона от 29.12.2012 № 273-ФЗ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обучающихся»), Стратегии развития воспитания в Российской Федерации на период до 2025 года (распоряжение Правительства Российской Федерации от 29.05.2015 №996-р), Указом Президента Российской Федерации «Об объявлении в Российской Федерации Десятилетия детства» от 29.05.2017 №240. в соответствии с нормативно-правовыми документами:</w:t>
      </w:r>
    </w:p>
    <w:p w14:paraId="0044ABB9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657C7D25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73D9E355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08F33BE1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64CCDEC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7B84D6DC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3233A724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029FD53E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8C451BD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2E808B91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477043B" w14:textId="77777777" w:rsidR="007A5471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34EA1B02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</w:t>
      </w:r>
      <w:r w:rsidRPr="00F96665">
        <w:rPr>
          <w:rFonts w:eastAsia="Times New Roman" w:cs="Times New Roman"/>
          <w:color w:val="000000"/>
          <w:sz w:val="28"/>
          <w:szCs w:val="28"/>
        </w:rPr>
        <w:t>национальным проектам, протокол от 24.12.2018 № 16.).</w:t>
      </w:r>
    </w:p>
    <w:p w14:paraId="141AF1D2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96665">
        <w:rPr>
          <w:rFonts w:eastAsia="Times New Roman" w:cs="Times New Roman"/>
          <w:color w:val="000000"/>
          <w:sz w:val="28"/>
        </w:rPr>
        <w:t xml:space="preserve"> </w:t>
      </w:r>
      <w:r w:rsidRPr="00F96665">
        <w:rPr>
          <w:rFonts w:eastAsia="Times New Roman" w:cs="Times New Roman"/>
          <w:b/>
          <w:color w:val="000000"/>
          <w:sz w:val="28"/>
        </w:rPr>
        <w:t>организациям отдыха детей и их оздоровления</w:t>
      </w:r>
      <w:r w:rsidRPr="00F96665">
        <w:rPr>
          <w:rFonts w:eastAsia="Times New Roman" w:cs="Times New Roman"/>
          <w:color w:val="000000"/>
          <w:sz w:val="28"/>
        </w:rPr>
        <w:t xml:space="preserve"> (далее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F96665">
        <w:rPr>
          <w:rFonts w:eastAsia="Times New Roman" w:cs="Times New Roman"/>
          <w:color w:val="000000"/>
          <w:sz w:val="28"/>
        </w:rPr>
        <w:t>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68BBD3D0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</w:t>
      </w:r>
      <w:r w:rsidRPr="00F96665">
        <w:rPr>
          <w:rFonts w:eastAsia="Times New Roman" w:cs="Times New Roman"/>
          <w:color w:val="000000"/>
          <w:sz w:val="28"/>
        </w:rPr>
        <w:lastRenderedPageBreak/>
        <w:t>в детском лагере, разрабатывается с учетом государственной политики в области образования и воспитания.</w:t>
      </w:r>
    </w:p>
    <w:p w14:paraId="08B9BA31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5828A54B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A5A10A1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5C3CB6EB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F96665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20424BAF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2A5E4B26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7E75AAB9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032364B6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96665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F96665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FDB4400" w14:textId="77777777" w:rsidR="007A5471" w:rsidRPr="00F96665" w:rsidRDefault="004D73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96665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19CCA273" w14:textId="77777777" w:rsidR="00097079" w:rsidRPr="000A3872" w:rsidRDefault="00097079" w:rsidP="0009707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Программа воспитания направлена на решение проблем гармоничного вхождения ребенка в социальный мир и налаживания ответственных взаимоотношений с окружающими их людьми. </w:t>
      </w:r>
    </w:p>
    <w:p w14:paraId="5A80D64A" w14:textId="77777777" w:rsidR="00097079" w:rsidRPr="000A3872" w:rsidRDefault="00097079" w:rsidP="00097079">
      <w:pPr>
        <w:pStyle w:val="af"/>
        <w:spacing w:line="48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Программа отражает особенности реализации воспитательного потенциала педагогического коллектива </w:t>
      </w:r>
      <w:r w:rsidR="00F96665" w:rsidRPr="000A3872">
        <w:rPr>
          <w:sz w:val="28"/>
          <w:szCs w:val="28"/>
        </w:rPr>
        <w:t>ДОЛ «Илеть»</w:t>
      </w:r>
    </w:p>
    <w:p w14:paraId="1BA9BDC9" w14:textId="77777777" w:rsidR="00097079" w:rsidRPr="000A3872" w:rsidRDefault="00097079" w:rsidP="0009707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Организация детского отдыха рассматривается нами как социальное явление, способствующее воспитанию и развитию детей, является </w:t>
      </w:r>
      <w:r w:rsidRPr="000A3872">
        <w:rPr>
          <w:sz w:val="28"/>
          <w:szCs w:val="28"/>
        </w:rPr>
        <w:lastRenderedPageBreak/>
        <w:t>средством реализации образовательных и оздоровительных программ, а также базой для совершенствования педагогических технологий и социально–педагогического творчества.</w:t>
      </w:r>
    </w:p>
    <w:p w14:paraId="59E286E2" w14:textId="77777777" w:rsidR="00097079" w:rsidRPr="000A3872" w:rsidRDefault="00097079" w:rsidP="0009707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В центре Программы воспитания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14:paraId="625D7526" w14:textId="77777777" w:rsidR="00097079" w:rsidRPr="00F16C4A" w:rsidRDefault="00097079" w:rsidP="0009707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Программа воспитания призвана обеспечить достижение у обучающихся личностных результатов («создание ситуации успеха для каждого ребёнка»),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</w:t>
      </w:r>
      <w:r w:rsidRPr="000A3872">
        <w:rPr>
          <w:spacing w:val="-2"/>
          <w:sz w:val="28"/>
          <w:szCs w:val="28"/>
        </w:rPr>
        <w:t>деятельности.</w:t>
      </w:r>
    </w:p>
    <w:p w14:paraId="366425F8" w14:textId="77777777" w:rsidR="00097079" w:rsidRDefault="0009707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</w:p>
    <w:p w14:paraId="3B117BE7" w14:textId="77777777" w:rsidR="007A5471" w:rsidRDefault="007A5471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14:paraId="28CB1A78" w14:textId="77777777" w:rsidR="007A5471" w:rsidRDefault="004D7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12C3475C" w14:textId="77777777" w:rsidR="007A5471" w:rsidRDefault="004D732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68955F20" w14:textId="77777777" w:rsidR="007A5471" w:rsidRDefault="007A5471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456F2C23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4FD0890" w14:textId="77777777" w:rsidR="007A5471" w:rsidRDefault="004D732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0A3E71F4" w14:textId="77777777" w:rsidR="007A5471" w:rsidRDefault="004D732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8A657DD" w14:textId="77777777" w:rsidR="007A5471" w:rsidRDefault="007A5471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408571EE" w14:textId="77777777" w:rsidR="007A5471" w:rsidRPr="00AD38D9" w:rsidRDefault="004D7324" w:rsidP="00AD38D9">
      <w:pPr>
        <w:pStyle w:val="aff5"/>
        <w:numPr>
          <w:ilvl w:val="1"/>
          <w:numId w:val="1"/>
        </w:num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 w:rsidRPr="00AD38D9">
        <w:rPr>
          <w:rFonts w:eastAsia="Times New Roman" w:cs="Times New Roman"/>
          <w:b/>
          <w:color w:val="000000"/>
          <w:sz w:val="28"/>
        </w:rPr>
        <w:t>Цель и задачи воспитания</w:t>
      </w:r>
    </w:p>
    <w:p w14:paraId="5A709D96" w14:textId="77777777" w:rsidR="00AD38D9" w:rsidRPr="00AD38D9" w:rsidRDefault="00AD38D9" w:rsidP="00AD38D9">
      <w:pPr>
        <w:pStyle w:val="af"/>
        <w:spacing w:line="360" w:lineRule="auto"/>
        <w:rPr>
          <w:sz w:val="28"/>
          <w:szCs w:val="28"/>
        </w:rPr>
      </w:pPr>
      <w:r w:rsidRPr="000A3872">
        <w:rPr>
          <w:sz w:val="28"/>
          <w:szCs w:val="28"/>
        </w:rPr>
        <w:t xml:space="preserve">Цель и задачи воспитания основаны на базовых общественных ценностях, с помощью которых педагогический коллектив </w:t>
      </w:r>
      <w:r w:rsidR="001762CB" w:rsidRPr="000A3872">
        <w:rPr>
          <w:sz w:val="28"/>
          <w:szCs w:val="28"/>
        </w:rPr>
        <w:t>ДОЛ</w:t>
      </w:r>
      <w:r w:rsidRPr="000A3872">
        <w:rPr>
          <w:sz w:val="28"/>
          <w:szCs w:val="28"/>
        </w:rPr>
        <w:t xml:space="preserve"> «</w:t>
      </w:r>
      <w:r w:rsidR="001762CB" w:rsidRPr="000A3872">
        <w:rPr>
          <w:sz w:val="28"/>
          <w:szCs w:val="28"/>
        </w:rPr>
        <w:t>Илеть</w:t>
      </w:r>
      <w:r w:rsidRPr="000A3872">
        <w:rPr>
          <w:sz w:val="28"/>
          <w:szCs w:val="28"/>
        </w:rPr>
        <w:t>» достигает ожидаемых результатов.</w:t>
      </w:r>
    </w:p>
    <w:p w14:paraId="2D5A7370" w14:textId="77777777" w:rsidR="007A5471" w:rsidRDefault="004D732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</w:t>
      </w:r>
      <w:r>
        <w:rPr>
          <w:rFonts w:eastAsia="Times New Roman" w:cs="Times New Roman"/>
          <w:color w:val="000000"/>
          <w:sz w:val="28"/>
        </w:rPr>
        <w:lastRenderedPageBreak/>
        <w:t xml:space="preserve">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020B5167" w14:textId="77777777" w:rsidR="00AD38D9" w:rsidRDefault="00AD38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</w:p>
    <w:p w14:paraId="073E9B5D" w14:textId="77777777" w:rsidR="007A5471" w:rsidRPr="004F3AB3" w:rsidRDefault="004D7324" w:rsidP="00AD38D9">
      <w:pPr>
        <w:pStyle w:val="af"/>
        <w:spacing w:line="360" w:lineRule="auto"/>
        <w:ind w:right="229"/>
        <w:rPr>
          <w:rStyle w:val="CharAttribute484"/>
          <w:rFonts w:eastAsia="Batang"/>
          <w:i w:val="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</w:t>
      </w:r>
      <w:r w:rsidR="000A3872">
        <w:rPr>
          <w:rStyle w:val="CharAttribute484"/>
          <w:rFonts w:eastAsia="№Е"/>
          <w:i w:val="0"/>
          <w:color w:val="000000"/>
          <w:szCs w:val="28"/>
        </w:rPr>
        <w:t>ставляющих развития личности:</w:t>
      </w:r>
    </w:p>
    <w:p w14:paraId="07DAE215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31FF8F0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2C9DFE69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435D265" w14:textId="77777777" w:rsidR="000A3872" w:rsidRDefault="000A387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14:paraId="5FD534C5" w14:textId="77777777" w:rsidR="007A5471" w:rsidRDefault="007A5471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11565FBB" w14:textId="77777777" w:rsidR="007A5471" w:rsidRDefault="004D732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14:paraId="39A34D92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48E39C33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5EEC3947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275E3016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36786EB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15AFD7CA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5F621DF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1E7E386A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B46EA29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14:paraId="1A9214D1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71355B62" w14:textId="77777777" w:rsidR="007A5471" w:rsidRPr="008F7344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8F7344">
        <w:rPr>
          <w:rFonts w:eastAsia="Times New Roman"/>
          <w:b/>
          <w:color w:val="000000"/>
          <w:sz w:val="28"/>
        </w:rPr>
        <w:t>Уклад</w:t>
      </w:r>
      <w:r w:rsidRPr="008F7344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26FFA70E" w14:textId="77777777" w:rsidR="007A5471" w:rsidRPr="000A3872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8F7344">
        <w:rPr>
          <w:rFonts w:eastAsia="Times New Roman"/>
          <w:b/>
          <w:color w:val="000000"/>
          <w:sz w:val="28"/>
        </w:rPr>
        <w:t>Воспитывающая среда</w:t>
      </w:r>
      <w:r w:rsidRPr="008F7344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38B87FA8" w14:textId="77777777" w:rsidR="007A5471" w:rsidRPr="000A3872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0A3872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0A3872">
        <w:rPr>
          <w:rFonts w:eastAsia="Times New Roman"/>
          <w:color w:val="000000"/>
          <w:sz w:val="28"/>
        </w:rPr>
        <w:t>:</w:t>
      </w:r>
    </w:p>
    <w:p w14:paraId="19061305" w14:textId="77777777" w:rsidR="007A5471" w:rsidRPr="000A3872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0A3872">
        <w:rPr>
          <w:rFonts w:eastAsia="Times New Roman"/>
          <w:color w:val="000000"/>
          <w:sz w:val="28"/>
        </w:rPr>
        <w:t xml:space="preserve">- </w:t>
      </w:r>
      <w:r w:rsidRPr="000A3872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0A3872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0A3872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0A3872">
        <w:rPr>
          <w:rFonts w:eastAsia="Times New Roman"/>
          <w:color w:val="000000"/>
          <w:sz w:val="28"/>
        </w:rPr>
        <w:t>.</w:t>
      </w:r>
    </w:p>
    <w:p w14:paraId="19146921" w14:textId="77777777" w:rsidR="007A5471" w:rsidRDefault="004D73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0A3872">
        <w:rPr>
          <w:rFonts w:eastAsia="Times New Roman"/>
          <w:color w:val="000000"/>
          <w:sz w:val="28"/>
        </w:rPr>
        <w:t xml:space="preserve">- </w:t>
      </w:r>
      <w:r w:rsidRPr="000A3872">
        <w:rPr>
          <w:rFonts w:eastAsia="Times New Roman"/>
          <w:b/>
          <w:color w:val="000000"/>
          <w:sz w:val="28"/>
        </w:rPr>
        <w:t>детско-взрослые</w:t>
      </w:r>
      <w:r w:rsidRPr="000A3872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3F11E750" w14:textId="77777777" w:rsidR="00AD38D9" w:rsidRPr="000A3872" w:rsidRDefault="00AD38D9" w:rsidP="00AD38D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Процесс воспитания в </w:t>
      </w:r>
      <w:r w:rsidR="000A3872" w:rsidRPr="000A3872">
        <w:rPr>
          <w:sz w:val="28"/>
          <w:szCs w:val="28"/>
        </w:rPr>
        <w:t>ДОЛ «Илеть»</w:t>
      </w:r>
      <w:r w:rsidRPr="000A3872">
        <w:rPr>
          <w:sz w:val="28"/>
          <w:szCs w:val="28"/>
        </w:rPr>
        <w:t xml:space="preserve"> основывается на следующих принципах взаимодействия педагогов и обучающихся:</w:t>
      </w:r>
    </w:p>
    <w:p w14:paraId="2CE3B71D" w14:textId="77777777" w:rsidR="00AD38D9" w:rsidRPr="000A3872" w:rsidRDefault="00AD38D9" w:rsidP="00AD38D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="000A3872" w:rsidRPr="000A3872">
        <w:rPr>
          <w:sz w:val="28"/>
          <w:szCs w:val="28"/>
        </w:rPr>
        <w:t>ДОЛ «Илеть»;</w:t>
      </w:r>
    </w:p>
    <w:p w14:paraId="36F49F37" w14:textId="77777777" w:rsidR="00AD38D9" w:rsidRDefault="00AD38D9" w:rsidP="00AD38D9">
      <w:pPr>
        <w:pStyle w:val="af"/>
        <w:spacing w:line="360" w:lineRule="auto"/>
        <w:ind w:right="228"/>
        <w:rPr>
          <w:sz w:val="28"/>
          <w:szCs w:val="28"/>
        </w:rPr>
      </w:pPr>
      <w:r w:rsidRPr="000A3872">
        <w:rPr>
          <w:sz w:val="28"/>
          <w:szCs w:val="28"/>
        </w:rPr>
        <w:lastRenderedPageBreak/>
        <w:t xml:space="preserve">- ориентир на создание в </w:t>
      </w:r>
      <w:r w:rsidR="000A3872" w:rsidRPr="000A3872">
        <w:rPr>
          <w:sz w:val="28"/>
          <w:szCs w:val="28"/>
        </w:rPr>
        <w:t xml:space="preserve">ДОЛ «Илеть» </w:t>
      </w:r>
      <w:r w:rsidRPr="000A3872">
        <w:rPr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обучающихся и педагогов.</w:t>
      </w:r>
    </w:p>
    <w:p w14:paraId="618CC5FD" w14:textId="77777777" w:rsidR="007A5471" w:rsidRDefault="007A5471" w:rsidP="000A3872">
      <w:pPr>
        <w:pStyle w:val="1"/>
        <w:spacing w:before="0" w:after="0" w:line="360" w:lineRule="auto"/>
        <w:rPr>
          <w:color w:val="000000"/>
          <w:sz w:val="28"/>
          <w:szCs w:val="24"/>
        </w:rPr>
      </w:pPr>
    </w:p>
    <w:p w14:paraId="70945FE9" w14:textId="77777777" w:rsidR="007A5471" w:rsidRDefault="004D732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07306828" w14:textId="77777777" w:rsidR="007A5471" w:rsidRDefault="004D7324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7187968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30F6716F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</w:t>
      </w:r>
      <w:r w:rsidRPr="00F54F3F">
        <w:rPr>
          <w:b/>
          <w:color w:val="000000"/>
          <w:sz w:val="28"/>
        </w:rPr>
        <w:t>патриотизма</w:t>
      </w:r>
      <w:r>
        <w:rPr>
          <w:color w:val="000000"/>
          <w:sz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14:paraId="796A8351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063CAC05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09FFD61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4C8499A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2BC9135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571B6642" w14:textId="77777777" w:rsidR="007A5471" w:rsidRDefault="004D732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512EE12B" w14:textId="77777777" w:rsidR="007A5471" w:rsidRDefault="007A5471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0E811DBE" w14:textId="77777777" w:rsidR="007A5471" w:rsidRDefault="004D7324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0A5EC3D0" w14:textId="77777777" w:rsidR="007A5471" w:rsidRDefault="004D7324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708AC878" w14:textId="77777777" w:rsidR="007A5471" w:rsidRDefault="004D7324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7398F7E" w14:textId="77777777" w:rsidR="007A5471" w:rsidRDefault="004D732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16429DD5" w14:textId="77777777" w:rsidR="007A5471" w:rsidRDefault="004D732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14ADABAE" w14:textId="77777777" w:rsidR="007A5471" w:rsidRDefault="004D732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659FE7A2" w14:textId="77777777" w:rsidR="007A5471" w:rsidRDefault="004D732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42861F3F" w14:textId="77777777" w:rsidR="007A5471" w:rsidRDefault="004D732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2E699538" w14:textId="77777777" w:rsidR="007A5471" w:rsidRDefault="004D7324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238E5D50" w14:textId="77777777" w:rsidR="007A5471" w:rsidRDefault="004D7324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79E82FB" w14:textId="77777777" w:rsidR="007A5471" w:rsidRDefault="004D732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14:paraId="0713A483" w14:textId="77777777" w:rsidR="007A5471" w:rsidRPr="008F7344" w:rsidRDefault="004D732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8F7344"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79AFA74" w14:textId="77777777" w:rsidR="007A5471" w:rsidRPr="008F7344" w:rsidRDefault="004D732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8F7344"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2F86E4D8" w14:textId="77777777" w:rsidR="007A5471" w:rsidRDefault="004D732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8F7344"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8F7344">
        <w:rPr>
          <w:rFonts w:eastAsia="Times New Roman" w:cs="Times New Roman"/>
          <w:sz w:val="28"/>
        </w:rPr>
        <w:t>.</w:t>
      </w:r>
    </w:p>
    <w:p w14:paraId="65060EDA" w14:textId="77777777" w:rsidR="007A5471" w:rsidRDefault="004D7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3474BFFA" w14:textId="77777777" w:rsidR="007A5471" w:rsidRDefault="004D732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7DF59A2E" w14:textId="77777777" w:rsidR="007A5471" w:rsidRDefault="004D7324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5228D809" w14:textId="77777777" w:rsidR="007A5471" w:rsidRPr="000A3872" w:rsidRDefault="004D7324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Содержание, виды и формы </w:t>
      </w:r>
      <w:r w:rsidRPr="000A3872">
        <w:rPr>
          <w:rFonts w:eastAsia="Times New Roman" w:cs="Times New Roman"/>
          <w:color w:val="000000"/>
          <w:sz w:val="28"/>
        </w:rPr>
        <w:t>воспитательной деятельности представлены в соответствующих модулях.</w:t>
      </w:r>
    </w:p>
    <w:p w14:paraId="03F4BEE5" w14:textId="77777777" w:rsidR="007A5471" w:rsidRDefault="004D732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A3872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5F4C00B3" w14:textId="77777777" w:rsidR="007A5471" w:rsidRDefault="007A547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01C3C4FF" w14:textId="77777777" w:rsidR="007A5471" w:rsidRDefault="004D732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4E6928AD" w14:textId="77777777" w:rsidR="007A5471" w:rsidRDefault="004D7324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2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2"/>
    <w:p w14:paraId="334A5DFA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4704043B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00231F0F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5E6B2AD6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505729E9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3AEFB386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18C6FA64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24809896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746A6631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30DF4C61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0181F258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713AC9EC" w14:textId="77777777" w:rsidR="007A5471" w:rsidRDefault="004D73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7761462A" w14:textId="77777777" w:rsidR="007A5471" w:rsidRDefault="004D732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69CDA022" w14:textId="77777777" w:rsidR="007A5471" w:rsidRDefault="004D732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10852154" w14:textId="77777777" w:rsidR="007A5471" w:rsidRDefault="004D732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региона.</w:t>
      </w:r>
    </w:p>
    <w:p w14:paraId="5E5C5959" w14:textId="77777777" w:rsidR="007A5471" w:rsidRDefault="004D732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17DC9043" w14:textId="77777777" w:rsidR="007A5471" w:rsidRDefault="007A5471">
      <w:pPr>
        <w:spacing w:line="360" w:lineRule="auto"/>
        <w:rPr>
          <w:color w:val="000000"/>
          <w:sz w:val="28"/>
          <w:szCs w:val="28"/>
        </w:rPr>
      </w:pPr>
    </w:p>
    <w:p w14:paraId="03972785" w14:textId="77777777" w:rsidR="007A5471" w:rsidRDefault="004D732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58D3D03D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50E89378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056E3E3C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71563CE4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146AE068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632FA6B5" w14:textId="77777777" w:rsidR="007A5471" w:rsidRDefault="004D732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361B5F0C" w14:textId="77777777" w:rsidR="007A5471" w:rsidRDefault="007A5471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531A1B69" w14:textId="59E35D5C" w:rsidR="007A5471" w:rsidRDefault="004D732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8F7344">
        <w:rPr>
          <w:b/>
          <w:iCs/>
          <w:color w:val="000000"/>
          <w:sz w:val="28"/>
          <w:szCs w:val="28"/>
        </w:rPr>
        <w:t>2.3. Модуль «Отрядная работа»</w:t>
      </w:r>
      <w:r w:rsidR="00960B98" w:rsidRPr="008F7344">
        <w:rPr>
          <w:b/>
          <w:iCs/>
          <w:color w:val="000000"/>
          <w:sz w:val="28"/>
          <w:szCs w:val="28"/>
        </w:rPr>
        <w:t xml:space="preserve"> </w:t>
      </w:r>
    </w:p>
    <w:p w14:paraId="2B9A72FF" w14:textId="77777777" w:rsidR="00960B98" w:rsidRDefault="000A3872" w:rsidP="00960B9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0A3872">
        <w:rPr>
          <w:sz w:val="28"/>
          <w:szCs w:val="28"/>
        </w:rPr>
        <w:t>В ДОЛ «Илеть» в</w:t>
      </w:r>
      <w:r w:rsidR="00960B98" w:rsidRPr="000A3872">
        <w:rPr>
          <w:sz w:val="28"/>
          <w:szCs w:val="28"/>
        </w:rPr>
        <w:t>оспитатель</w:t>
      </w:r>
      <w:r w:rsidR="00960B98">
        <w:rPr>
          <w:sz w:val="28"/>
          <w:szCs w:val="28"/>
        </w:rPr>
        <w:t>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5F3A7108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F7613E">
        <w:rPr>
          <w:sz w:val="28"/>
          <w:szCs w:val="28"/>
        </w:rPr>
        <w:t>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00F3C49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4388AA70" w14:textId="77777777" w:rsidR="00960B98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</w:t>
      </w:r>
      <w:r w:rsidR="00770EBD">
        <w:rPr>
          <w:sz w:val="28"/>
          <w:szCs w:val="28"/>
        </w:rPr>
        <w:t xml:space="preserve">ный период не превышает </w:t>
      </w:r>
      <w:r w:rsidR="00960B98">
        <w:rPr>
          <w:sz w:val="28"/>
          <w:szCs w:val="28"/>
        </w:rPr>
        <w:t>18</w:t>
      </w:r>
      <w:r w:rsidR="00770EBD">
        <w:rPr>
          <w:sz w:val="28"/>
          <w:szCs w:val="28"/>
        </w:rPr>
        <w:t xml:space="preserve"> дней, </w:t>
      </w:r>
    </w:p>
    <w:p w14:paraId="6CFF766F" w14:textId="77777777" w:rsidR="007A5471" w:rsidRPr="00770EBD" w:rsidRDefault="004D7324">
      <w:pPr>
        <w:pStyle w:val="af1"/>
        <w:spacing w:after="0" w:line="360" w:lineRule="auto"/>
        <w:ind w:right="-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</w:t>
      </w:r>
      <w:r w:rsidR="00770EBD">
        <w:rPr>
          <w:sz w:val="28"/>
          <w:szCs w:val="28"/>
        </w:rPr>
        <w:t>, которые не были знакомы р</w:t>
      </w:r>
      <w:r w:rsidR="00960B98">
        <w:rPr>
          <w:sz w:val="28"/>
          <w:szCs w:val="28"/>
        </w:rPr>
        <w:t>анее</w:t>
      </w:r>
    </w:p>
    <w:p w14:paraId="1F6F61CF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0F0801D1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413A6A92" w14:textId="77777777" w:rsidR="007A5471" w:rsidRPr="00770EBD" w:rsidRDefault="004D7324">
      <w:pPr>
        <w:pStyle w:val="af1"/>
        <w:spacing w:after="0" w:line="360" w:lineRule="auto"/>
        <w:ind w:right="-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</w:t>
      </w:r>
      <w:r w:rsidR="00770EBD">
        <w:rPr>
          <w:sz w:val="28"/>
          <w:szCs w:val="28"/>
        </w:rPr>
        <w:t xml:space="preserve"> до завершения функционирования,  </w:t>
      </w:r>
    </w:p>
    <w:p w14:paraId="79172CFD" w14:textId="77777777" w:rsidR="007A5471" w:rsidRDefault="004D732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0925F0D5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0F94C5DE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597788C0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59C602F1" w14:textId="77777777" w:rsidR="007A5471" w:rsidRDefault="004D732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1C6BC58C" w14:textId="77777777" w:rsidR="007A5471" w:rsidRDefault="004D732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</w:t>
      </w:r>
      <w:r>
        <w:rPr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D865835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55F2ECFA" w14:textId="77777777" w:rsidR="007A5471" w:rsidRDefault="004D732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37A193F" w14:textId="77777777" w:rsidR="007A5471" w:rsidRDefault="004D732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5E276B57" w14:textId="77777777" w:rsidR="007A5471" w:rsidRDefault="004D732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294DC033" w14:textId="77777777" w:rsidR="007A5471" w:rsidRDefault="004D732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26D324F8" w14:textId="77777777" w:rsidR="007A5471" w:rsidRDefault="004D732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0D3DF9AA" w14:textId="77777777" w:rsidR="007A5471" w:rsidRDefault="004D732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1D9FB1BF" w14:textId="77777777" w:rsidR="007A5471" w:rsidRDefault="007A5471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1272AEB4" w14:textId="77777777" w:rsidR="007A5471" w:rsidRDefault="004D7324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54A4D959" w14:textId="77777777" w:rsidR="007A5471" w:rsidRPr="000A3872" w:rsidRDefault="004D7324">
      <w:pPr>
        <w:tabs>
          <w:tab w:val="left" w:pos="851"/>
        </w:tabs>
        <w:spacing w:line="360" w:lineRule="auto"/>
        <w:ind w:firstLine="851"/>
        <w:jc w:val="both"/>
      </w:pPr>
      <w:r w:rsidRPr="000A3872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533320BE" w14:textId="77777777" w:rsidR="007A5471" w:rsidRPr="000A3872" w:rsidRDefault="004D7324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8"/>
        </w:rPr>
      </w:pPr>
      <w:r w:rsidRPr="000A3872"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0A3872">
        <w:rPr>
          <w:rFonts w:eastAsia="Times New Roman" w:cs="Times New Roman"/>
          <w:sz w:val="28"/>
        </w:rPr>
        <w:t>КТД могут быть отрядными и общелагерными.</w:t>
      </w:r>
    </w:p>
    <w:p w14:paraId="6B7C0B10" w14:textId="77777777" w:rsidR="007A5471" w:rsidRPr="000A3872" w:rsidRDefault="004D7324">
      <w:pPr>
        <w:tabs>
          <w:tab w:val="left" w:pos="851"/>
        </w:tabs>
        <w:spacing w:line="360" w:lineRule="auto"/>
        <w:ind w:firstLine="851"/>
        <w:jc w:val="both"/>
      </w:pPr>
      <w:r w:rsidRPr="000A3872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10C15030" w14:textId="77777777" w:rsidR="007A5471" w:rsidRDefault="007A5471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632E0027" w14:textId="77777777" w:rsidR="007A5471" w:rsidRDefault="000A387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2.5</w:t>
      </w:r>
      <w:r w:rsidR="004D732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76C8B347" w14:textId="77777777" w:rsidR="000A3872" w:rsidRDefault="000A3872" w:rsidP="000A3872">
      <w:pPr>
        <w:spacing w:line="360" w:lineRule="auto"/>
        <w:ind w:firstLine="851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0A3872">
        <w:rPr>
          <w:sz w:val="28"/>
          <w:szCs w:val="28"/>
        </w:rPr>
        <w:t>ДОЛ «Илеть»</w:t>
      </w:r>
      <w:r>
        <w:rPr>
          <w:sz w:val="28"/>
          <w:szCs w:val="28"/>
        </w:rPr>
        <w:t xml:space="preserve"> находится в экологически чистом районе Р</w:t>
      </w:r>
      <w:r w:rsidR="00B6185C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Марий Эл на берегу Волги, в окружении лесов и полей, далеко от трассы и городов.</w:t>
      </w:r>
    </w:p>
    <w:p w14:paraId="0C92A634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70FED2A8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7AE478F4" w14:textId="77777777" w:rsidR="007A5471" w:rsidRDefault="0023584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физкультурно-спортивные</w:t>
      </w:r>
      <w:r w:rsidR="004D732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14:paraId="2A0127A5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095ABA4A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78A95816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13A52E78" w14:textId="77777777" w:rsidR="007A5471" w:rsidRDefault="007A547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42F4696A" w14:textId="77777777" w:rsidR="00B6185C" w:rsidRDefault="00B6185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357CEDB6" w14:textId="77777777" w:rsidR="007A5471" w:rsidRDefault="000A387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2.6</w:t>
      </w:r>
      <w:r w:rsidR="004D732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14B82FAB" w14:textId="77777777" w:rsidR="007A5471" w:rsidRDefault="004D732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790970B6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7A35DBCB" w14:textId="77777777" w:rsidR="006D721E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</w:t>
      </w:r>
    </w:p>
    <w:p w14:paraId="7F3DE750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04DFEFE9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(гимн, эмблема, логотип,</w:t>
      </w:r>
      <w:r w:rsidR="006D721E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футболки, банданы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.);</w:t>
      </w:r>
    </w:p>
    <w:p w14:paraId="1E037D43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06E92EFD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ABC4380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63766A0D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</w:t>
      </w:r>
      <w:r w:rsidR="006D721E">
        <w:rPr>
          <w:rFonts w:eastAsia="Arial" w:cs="Times New Roman"/>
          <w:sz w:val="28"/>
          <w:szCs w:val="28"/>
          <w:shd w:val="clear" w:color="auto" w:fill="FBFBFB"/>
          <w:lang w:bidi="ar"/>
        </w:rPr>
        <w:t>доска объявлений около сцены, доска объявлений при входе в столовую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), содержащие в доступной, привлекательной форме новостную информацию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позитивного гражданско-патриотического, духовно-нравственного содержания, поздравления, афиши и т.п.;</w:t>
      </w:r>
    </w:p>
    <w:p w14:paraId="50CF6BC8" w14:textId="77777777" w:rsidR="007A5471" w:rsidRDefault="004D732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066C98C" w14:textId="77777777" w:rsidR="007A5471" w:rsidRDefault="007A547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424EDD4C" w14:textId="77777777" w:rsidR="007A5471" w:rsidRDefault="000A387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</w:t>
      </w:r>
      <w:r w:rsidR="004D732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668C737D" w14:textId="77777777" w:rsidR="007A5471" w:rsidRDefault="004D732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r w:rsidRPr="006D721E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35377C2B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2CA35DD5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1253708D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6117F3B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084AC225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саморефлексии,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самоконтроля, устойчивости к негативному воздействию, групповому давлению;</w:t>
      </w:r>
    </w:p>
    <w:p w14:paraId="3706B266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16F6CC4C" w14:textId="77777777" w:rsidR="007A5471" w:rsidRDefault="007A5471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15083FE7" w14:textId="77777777" w:rsidR="007A5471" w:rsidRDefault="000A387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</w:t>
      </w:r>
      <w:r w:rsidR="004D732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14:paraId="78882E8C" w14:textId="77777777" w:rsidR="007A5471" w:rsidRPr="00445F0B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1B6EA274" w14:textId="77777777" w:rsidR="00445F0B" w:rsidRPr="008F7344" w:rsidRDefault="00445F0B" w:rsidP="00235842">
      <w:pPr>
        <w:pStyle w:val="af"/>
        <w:spacing w:line="360" w:lineRule="auto"/>
        <w:ind w:right="229" w:firstLine="709"/>
        <w:rPr>
          <w:sz w:val="28"/>
          <w:szCs w:val="28"/>
        </w:rPr>
      </w:pPr>
      <w:r w:rsidRPr="008F7344">
        <w:rPr>
          <w:sz w:val="28"/>
          <w:szCs w:val="28"/>
        </w:rPr>
        <w:t>С целью повышения эффективности подготовки специалистов в области отдыха и оздоровления детей проводится ряд мероприятий, направленных на методическую и практическую подготовку вожатых к организации работы по воспитанию и оздоровлению детей и молодежи в условиях детского лагеря.</w:t>
      </w:r>
    </w:p>
    <w:p w14:paraId="7E5AFDB3" w14:textId="77777777" w:rsidR="007A5471" w:rsidRDefault="007A5471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03C3B9C3" w14:textId="77777777" w:rsidR="007A5471" w:rsidRPr="009A1331" w:rsidRDefault="003F18A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</w:t>
      </w:r>
      <w:r w:rsidR="004D7324" w:rsidRPr="009A1331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родителями»</w:t>
      </w:r>
    </w:p>
    <w:p w14:paraId="06BA1987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2C71FF8D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2C657DD8" w14:textId="77777777" w:rsidR="007A5471" w:rsidRPr="000A3872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</w:t>
      </w:r>
      <w:r w:rsidRPr="000A387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родительские </w:t>
      </w:r>
      <w:r w:rsidR="006D721E" w:rsidRPr="000A387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дни проводятся в форме </w:t>
      </w:r>
      <w:r w:rsidR="000A3872" w:rsidRPr="000A387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мастер-классов, семинаров, </w:t>
      </w:r>
      <w:r w:rsidR="000A3872" w:rsidRPr="008F7344">
        <w:rPr>
          <w:rFonts w:eastAsia="Arial" w:cs="Times New Roman"/>
          <w:sz w:val="28"/>
          <w:szCs w:val="28"/>
          <w:shd w:val="clear" w:color="auto" w:fill="FBFBFB"/>
          <w:lang w:bidi="ar"/>
        </w:rPr>
        <w:t>круглых столов</w:t>
      </w:r>
      <w:r w:rsidR="006D721E" w:rsidRPr="008F734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с приглашением специалистов</w:t>
      </w:r>
      <w:r w:rsidRPr="008F734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Pr="000A3872">
        <w:rPr>
          <w:rFonts w:eastAsia="Arial" w:cs="Times New Roman"/>
          <w:sz w:val="28"/>
          <w:szCs w:val="28"/>
          <w:shd w:val="clear" w:color="auto" w:fill="FBFBFB"/>
          <w:lang w:bidi="ar"/>
        </w:rPr>
        <w:t>на которых обсуждаются вопросы возрастных особенностей детей, формы и способы доверительного взаимодействия родителей с детьми;</w:t>
      </w:r>
    </w:p>
    <w:p w14:paraId="4C999518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3AF99A74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14A71ABA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9B90917" w14:textId="77777777" w:rsidR="007A5471" w:rsidRDefault="004D732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7A9EA80B" w14:textId="77777777" w:rsidR="007A5471" w:rsidRDefault="007A5471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33A1B565" w14:textId="77777777" w:rsidR="007A5471" w:rsidRPr="00F96665" w:rsidRDefault="003F18A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4D7324" w:rsidRPr="00F96665">
        <w:rPr>
          <w:rFonts w:cs="Times New Roman"/>
          <w:b/>
          <w:sz w:val="28"/>
          <w:szCs w:val="28"/>
        </w:rPr>
        <w:t>. Модуль «Экскурсии и походы»</w:t>
      </w:r>
    </w:p>
    <w:p w14:paraId="5DB89FDB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0ED98F4B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4B5AF7F4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14:paraId="7BE71EF5" w14:textId="77777777" w:rsidR="007A5471" w:rsidRDefault="007A5471">
      <w:pPr>
        <w:spacing w:line="360" w:lineRule="auto"/>
        <w:rPr>
          <w:b/>
          <w:bCs/>
          <w:iCs/>
          <w:sz w:val="28"/>
          <w:szCs w:val="28"/>
        </w:rPr>
      </w:pPr>
    </w:p>
    <w:p w14:paraId="6C9B9C9B" w14:textId="77777777" w:rsidR="007A5471" w:rsidRPr="00F96665" w:rsidRDefault="003F18AD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2.11</w:t>
      </w:r>
      <w:r w:rsidR="004D7324" w:rsidRPr="00F96665">
        <w:rPr>
          <w:b/>
          <w:bCs/>
          <w:iCs/>
          <w:sz w:val="28"/>
          <w:szCs w:val="28"/>
        </w:rPr>
        <w:t>. Модуль «Профориентация»</w:t>
      </w:r>
    </w:p>
    <w:p w14:paraId="28D3CD09" w14:textId="77777777" w:rsidR="007A5471" w:rsidRDefault="004D7324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</w:t>
      </w:r>
      <w:r>
        <w:rPr>
          <w:rFonts w:cs="Times New Roman"/>
          <w:sz w:val="28"/>
          <w:szCs w:val="28"/>
        </w:rPr>
        <w:lastRenderedPageBreak/>
        <w:t xml:space="preserve">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606DAD4E" w14:textId="77777777" w:rsidR="007A5471" w:rsidRDefault="004D732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6A9E7DC6" w14:textId="77777777" w:rsidR="007A5471" w:rsidRDefault="004D732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5D4BF91B" w14:textId="77777777" w:rsidR="007A5471" w:rsidRDefault="004D732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46A07B64" w14:textId="77777777" w:rsidR="007A5471" w:rsidRDefault="004D732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15AA8B77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4AB5096E" w14:textId="77777777" w:rsidR="007A5471" w:rsidRDefault="007A5471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1E379974" w14:textId="77777777" w:rsidR="007A5471" w:rsidRDefault="007A5471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5606BE79" w14:textId="77777777" w:rsidR="007A5471" w:rsidRDefault="004D7324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5BC5FECC" w14:textId="77777777" w:rsidR="007A5471" w:rsidRDefault="004D732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55CCC5F4" w14:textId="77777777" w:rsidR="007A5471" w:rsidRDefault="007A547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2BD3066C" w14:textId="77777777" w:rsidR="007A5471" w:rsidRPr="003F18AD" w:rsidRDefault="004D732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3.1. </w:t>
      </w:r>
      <w:r w:rsidRPr="003F18AD">
        <w:rPr>
          <w:rFonts w:eastAsia="Times New Roman" w:cs="Times New Roman"/>
          <w:b/>
          <w:sz w:val="28"/>
        </w:rPr>
        <w:t>Особенности организации воспитательной деятельности</w:t>
      </w:r>
    </w:p>
    <w:p w14:paraId="59AA1C79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</w:t>
      </w:r>
      <w:r w:rsidR="00235842">
        <w:rPr>
          <w:rFonts w:eastAsia="Times New Roman" w:cs="Times New Roman"/>
          <w:color w:val="000000"/>
          <w:sz w:val="28"/>
        </w:rPr>
        <w:t xml:space="preserve">- 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14:paraId="6E13337B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71AAFA9B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75CEF24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34F0208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190DD176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42296C91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4A36C234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31C52254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72C2B765" w14:textId="77777777" w:rsidR="003F18AD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</w:t>
      </w:r>
      <w:r w:rsidR="003F18AD">
        <w:rPr>
          <w:rFonts w:eastAsia="Times New Roman" w:cs="Times New Roman"/>
          <w:color w:val="000000"/>
          <w:sz w:val="28"/>
        </w:rPr>
        <w:t>еристики уклада детского лагеря:</w:t>
      </w:r>
    </w:p>
    <w:p w14:paraId="33029773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578F710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0CAAE3F4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14:paraId="12F7B187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14:paraId="43625020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14:paraId="2DA8AB6D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3AC5393C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14:paraId="3B3174F6" w14:textId="77777777" w:rsidR="007A5471" w:rsidRDefault="007A5471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7360C3C0" w14:textId="77777777" w:rsidR="007A5471" w:rsidRDefault="004D732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62429A67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302A52C9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2B6BC0A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758AF5D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404C538F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B2E6772" w14:textId="77777777" w:rsidR="003F18AD" w:rsidRDefault="004D7324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14:paraId="4E4359BA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08D62232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19EA81AD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47D9573" w14:textId="77777777" w:rsidR="007A5471" w:rsidRDefault="004D732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70DB412E" w14:textId="77777777" w:rsidR="007A5471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26606AD6" w14:textId="77777777" w:rsidR="003F18AD" w:rsidRDefault="004D732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3F18AD">
        <w:rPr>
          <w:rFonts w:eastAsia="Times New Roman" w:cs="Times New Roman"/>
          <w:color w:val="000000"/>
          <w:sz w:val="28"/>
        </w:rPr>
        <w:t>.</w:t>
      </w:r>
    </w:p>
    <w:p w14:paraId="5BEF6796" w14:textId="77777777" w:rsidR="007A5471" w:rsidRDefault="004D732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0A65C927" w14:textId="77777777" w:rsidR="007A5471" w:rsidRDefault="004D7324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7DE2809B" w14:textId="77777777" w:rsidR="007A5471" w:rsidRDefault="004D7324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756CB749" w14:textId="77777777" w:rsidR="007A5471" w:rsidRDefault="004D732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66C06AD2" w14:textId="77777777" w:rsidR="007A5471" w:rsidRDefault="004D732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7ECEEB81" w14:textId="77777777" w:rsidR="007A5471" w:rsidRDefault="004D7324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32D9F4F" w14:textId="77777777" w:rsidR="007A5471" w:rsidRDefault="007A5471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7A5471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84585D2" w14:textId="77777777" w:rsidR="007A5471" w:rsidRDefault="004D7324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14:paraId="4E2BA740" w14:textId="77777777" w:rsidR="007A5471" w:rsidRDefault="007A5471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7BBC138B" w14:textId="77777777" w:rsidR="007A5471" w:rsidRDefault="004D7324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2A116E66" w14:textId="37F5A810" w:rsidR="007A5471" w:rsidRPr="008F7344" w:rsidRDefault="008F7344" w:rsidP="008F7344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ДОЛ «Илеть»</w:t>
      </w:r>
      <w:r>
        <w:rPr>
          <w:b/>
          <w:sz w:val="28"/>
          <w:szCs w:val="28"/>
        </w:rPr>
        <w:t xml:space="preserve"> </w:t>
      </w:r>
      <w:r w:rsidR="004D7324">
        <w:rPr>
          <w:b/>
          <w:bCs/>
          <w:sz w:val="28"/>
          <w:szCs w:val="28"/>
        </w:rPr>
        <w:t xml:space="preserve">на </w:t>
      </w:r>
      <w:r w:rsidR="00B4104F">
        <w:rPr>
          <w:b/>
          <w:bCs/>
          <w:sz w:val="28"/>
          <w:szCs w:val="28"/>
        </w:rPr>
        <w:t>2022</w:t>
      </w:r>
      <w:r w:rsidR="004D7324">
        <w:rPr>
          <w:b/>
          <w:bCs/>
          <w:sz w:val="28"/>
          <w:szCs w:val="28"/>
        </w:rPr>
        <w:t xml:space="preserve"> год</w:t>
      </w:r>
    </w:p>
    <w:p w14:paraId="54465EDB" w14:textId="77777777" w:rsidR="008F7344" w:rsidRDefault="008F734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298A5C6D" w14:textId="350EE60A" w:rsidR="008F7344" w:rsidRPr="008F7344" w:rsidRDefault="008F7344" w:rsidP="008F7344">
      <w:pPr>
        <w:pStyle w:val="1"/>
        <w:spacing w:before="0" w:after="0"/>
        <w:rPr>
          <w:color w:val="0D1718"/>
          <w:sz w:val="28"/>
          <w:szCs w:val="28"/>
        </w:rPr>
      </w:pPr>
      <w:r w:rsidRPr="008F7344">
        <w:rPr>
          <w:color w:val="0D1718"/>
          <w:sz w:val="28"/>
          <w:szCs w:val="28"/>
        </w:rPr>
        <w:t>2022 год - год народного искусства и нематериального культурного наследия</w:t>
      </w:r>
    </w:p>
    <w:p w14:paraId="179BD6FE" w14:textId="77777777" w:rsidR="008F7344" w:rsidRPr="008F7344" w:rsidRDefault="008F7344" w:rsidP="008F7344">
      <w:pPr>
        <w:rPr>
          <w:lang w:eastAsia="ru-RU"/>
        </w:rPr>
      </w:pPr>
    </w:p>
    <w:tbl>
      <w:tblPr>
        <w:tblW w:w="1043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672"/>
        <w:gridCol w:w="1563"/>
        <w:gridCol w:w="1417"/>
        <w:gridCol w:w="1409"/>
      </w:tblGrid>
      <w:tr w:rsidR="007A5471" w14:paraId="3F58149A" w14:textId="77777777" w:rsidTr="00B059AA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17901" w14:textId="77777777" w:rsidR="007A5471" w:rsidRDefault="004D7324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BF4D4" w14:textId="77777777" w:rsidR="007A5471" w:rsidRDefault="004D7324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C3E36" w14:textId="77777777" w:rsidR="007A5471" w:rsidRDefault="004D732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AB653F" w14:textId="77777777" w:rsidR="007A5471" w:rsidRDefault="004D732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7A5471" w14:paraId="74998D92" w14:textId="77777777" w:rsidTr="00B059AA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B3562" w14:textId="77777777" w:rsidR="007A5471" w:rsidRDefault="007A5471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BB77B" w14:textId="77777777" w:rsidR="007A5471" w:rsidRDefault="007A5471"/>
        </w:tc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AE371" w14:textId="77777777" w:rsidR="007A5471" w:rsidRDefault="007A5471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44656" w14:textId="77777777" w:rsidR="007A5471" w:rsidRDefault="004D732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14:paraId="5C5B1460" w14:textId="77777777" w:rsidR="007A5471" w:rsidRDefault="004D7324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99D7D" w14:textId="77777777" w:rsidR="007A5471" w:rsidRDefault="004D7324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B8C7E" w14:textId="77777777" w:rsidR="007A5471" w:rsidRDefault="004D732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7A5471" w14:paraId="3DA312CC" w14:textId="77777777" w:rsidTr="005E0CDF">
        <w:trPr>
          <w:trHeight w:val="310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90509" w14:textId="77777777" w:rsidR="007A5471" w:rsidRPr="008F7344" w:rsidRDefault="004D7324">
            <w:pPr>
              <w:jc w:val="center"/>
              <w:rPr>
                <w:b/>
                <w:lang w:val="en-US"/>
              </w:rPr>
            </w:pPr>
            <w:r w:rsidRPr="008F7344"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445F0B" w:rsidRPr="008F7344">
              <w:rPr>
                <w:b/>
                <w:sz w:val="28"/>
                <w:szCs w:val="28"/>
              </w:rPr>
              <w:t xml:space="preserve">Модуль </w:t>
            </w:r>
            <w:r w:rsidR="00445F0B" w:rsidRPr="008F7344">
              <w:rPr>
                <w:b/>
                <w:spacing w:val="-10"/>
                <w:sz w:val="28"/>
                <w:szCs w:val="28"/>
              </w:rPr>
              <w:t>«Будущее России</w:t>
            </w:r>
            <w:r w:rsidR="00445F0B" w:rsidRPr="008F7344">
              <w:rPr>
                <w:b/>
                <w:sz w:val="28"/>
                <w:szCs w:val="28"/>
              </w:rPr>
              <w:t>»</w:t>
            </w:r>
          </w:p>
        </w:tc>
      </w:tr>
      <w:tr w:rsidR="007A5471" w14:paraId="74D2D919" w14:textId="77777777" w:rsidTr="00B059A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4DE7F" w14:textId="77777777" w:rsidR="007A5471" w:rsidRDefault="004D7324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8856E" w14:textId="77777777" w:rsidR="007A5471" w:rsidRDefault="00445F0B" w:rsidP="00292022">
            <w:r w:rsidRPr="0087307A">
              <w:rPr>
                <w:sz w:val="28"/>
                <w:szCs w:val="28"/>
              </w:rPr>
              <w:t>Торжественная линейка открытия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397E4" w14:textId="77777777" w:rsidR="007A5471" w:rsidRPr="00B059AA" w:rsidRDefault="00B059AA" w:rsidP="005F5F5B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01.06</w:t>
            </w:r>
          </w:p>
          <w:p w14:paraId="4DB6D1E1" w14:textId="77777777" w:rsidR="00B059AA" w:rsidRPr="00B059AA" w:rsidRDefault="00B059AA" w:rsidP="005F5F5B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13.06</w:t>
            </w:r>
          </w:p>
          <w:p w14:paraId="799E8C96" w14:textId="77777777" w:rsidR="00B059AA" w:rsidRPr="00B059AA" w:rsidRDefault="00B059AA" w:rsidP="005F5F5B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02.07</w:t>
            </w:r>
          </w:p>
          <w:p w14:paraId="52844D41" w14:textId="77777777" w:rsidR="00B059AA" w:rsidRPr="00B059AA" w:rsidRDefault="00B059AA" w:rsidP="005F5F5B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21.07</w:t>
            </w:r>
          </w:p>
          <w:p w14:paraId="38948CB5" w14:textId="77777777" w:rsidR="00B059AA" w:rsidRPr="00B059AA" w:rsidRDefault="00B059AA" w:rsidP="005F5F5B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09.08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6CA48" w14:textId="77777777" w:rsidR="007A5471" w:rsidRDefault="007A5471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AED6B" w14:textId="77777777" w:rsidR="007A5471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303BA" w14:textId="77777777" w:rsidR="007A5471" w:rsidRDefault="007A5471" w:rsidP="005F5F5B">
            <w:pPr>
              <w:jc w:val="center"/>
            </w:pPr>
          </w:p>
        </w:tc>
      </w:tr>
      <w:tr w:rsidR="007A5471" w14:paraId="003153FD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DF8ED0" w14:textId="77777777" w:rsidR="007A5471" w:rsidRDefault="004D732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76AFC8" w14:textId="77777777" w:rsidR="007A5471" w:rsidRDefault="00445F0B">
            <w:pPr>
              <w:jc w:val="both"/>
            </w:pPr>
            <w:r w:rsidRPr="0087307A">
              <w:rPr>
                <w:sz w:val="28"/>
                <w:szCs w:val="28"/>
              </w:rPr>
              <w:t>Торжественная церемония подъема Государственного флага РФ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426CEB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01.06</w:t>
            </w:r>
          </w:p>
          <w:p w14:paraId="49591E01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13.06</w:t>
            </w:r>
          </w:p>
          <w:p w14:paraId="7AE0F3C3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02.07</w:t>
            </w:r>
          </w:p>
          <w:p w14:paraId="22F48A29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21.07</w:t>
            </w:r>
          </w:p>
          <w:p w14:paraId="1A65065D" w14:textId="77777777" w:rsidR="007A5471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09.08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1CB7E" w14:textId="77777777" w:rsidR="007A5471" w:rsidRDefault="007A547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D872F9" w14:textId="77777777" w:rsidR="007A5471" w:rsidRDefault="007A5471">
            <w:pPr>
              <w:jc w:val="center"/>
            </w:pPr>
          </w:p>
          <w:p w14:paraId="1DBF77E7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78A4B" w14:textId="77777777" w:rsidR="007A5471" w:rsidRDefault="007A5471">
            <w:pPr>
              <w:jc w:val="center"/>
            </w:pPr>
          </w:p>
        </w:tc>
      </w:tr>
      <w:tr w:rsidR="00445F0B" w14:paraId="6D67B622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6FC43C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C81BE5" w14:textId="77777777" w:rsidR="00445F0B" w:rsidRPr="0087307A" w:rsidRDefault="00445F0B" w:rsidP="0029202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Тематические дни</w:t>
            </w:r>
          </w:p>
          <w:p w14:paraId="00E31037" w14:textId="77777777" w:rsidR="00445F0B" w:rsidRPr="0087307A" w:rsidRDefault="00445F0B" w:rsidP="00445F0B">
            <w:pPr>
              <w:jc w:val="both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(Дни единых действий)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F1B060" w14:textId="77777777" w:rsidR="00445F0B" w:rsidRPr="00B059AA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22.06</w:t>
            </w:r>
          </w:p>
          <w:p w14:paraId="500814AA" w14:textId="77777777" w:rsidR="00445F0B" w:rsidRPr="00B059AA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08.07</w:t>
            </w:r>
          </w:p>
          <w:p w14:paraId="610D8F2A" w14:textId="77777777" w:rsidR="00445F0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45F0B" w:rsidRPr="00B059AA">
              <w:rPr>
                <w:sz w:val="28"/>
                <w:szCs w:val="28"/>
                <w:lang w:val="en-US"/>
              </w:rPr>
              <w:t>22.08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3A38D7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A3703D" w14:textId="77777777" w:rsidR="00445F0B" w:rsidRDefault="00445F0B">
            <w:pPr>
              <w:jc w:val="center"/>
            </w:pPr>
          </w:p>
          <w:p w14:paraId="7D15AFB8" w14:textId="77777777" w:rsidR="005F5F5B" w:rsidRDefault="005F5F5B">
            <w:pPr>
              <w:jc w:val="center"/>
            </w:pPr>
          </w:p>
          <w:p w14:paraId="440324B3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3AE6F" w14:textId="77777777" w:rsidR="00445F0B" w:rsidRDefault="00445F0B">
            <w:pPr>
              <w:jc w:val="center"/>
            </w:pPr>
          </w:p>
        </w:tc>
      </w:tr>
      <w:tr w:rsidR="00445F0B" w14:paraId="7C91B3DD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C32013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B25E21" w14:textId="77777777" w:rsidR="00445F0B" w:rsidRPr="0087307A" w:rsidRDefault="00445F0B">
            <w:pPr>
              <w:jc w:val="both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Торжественная линейка закрытия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D20109" w14:textId="77777777" w:rsidR="00445F0B" w:rsidRPr="00B059AA" w:rsidRDefault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08.06</w:t>
            </w:r>
          </w:p>
          <w:p w14:paraId="427EA96F" w14:textId="77777777" w:rsidR="00B059AA" w:rsidRPr="00B059AA" w:rsidRDefault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28.06</w:t>
            </w:r>
          </w:p>
          <w:p w14:paraId="1036E836" w14:textId="77777777" w:rsidR="00B059AA" w:rsidRPr="00B059AA" w:rsidRDefault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17.07</w:t>
            </w:r>
          </w:p>
          <w:p w14:paraId="25770DC6" w14:textId="77777777" w:rsidR="00B059AA" w:rsidRPr="00B059AA" w:rsidRDefault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05.08</w:t>
            </w:r>
          </w:p>
          <w:p w14:paraId="63583A92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24.08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CBE47B" w14:textId="77777777" w:rsidR="00445F0B" w:rsidRDefault="00445F0B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091CAD" w14:textId="77777777" w:rsidR="00445F0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9DD217" w14:textId="77777777" w:rsidR="00445F0B" w:rsidRDefault="00445F0B" w:rsidP="005F5F5B">
            <w:pPr>
              <w:jc w:val="center"/>
            </w:pPr>
          </w:p>
        </w:tc>
      </w:tr>
      <w:tr w:rsidR="00445F0B" w14:paraId="0489FA3C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AE1AB2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4310C8" w14:textId="77777777" w:rsidR="00445F0B" w:rsidRPr="0087307A" w:rsidRDefault="00445F0B" w:rsidP="0029202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Акция «Российский триколор»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E794B6" w14:textId="77777777" w:rsidR="00445F0B" w:rsidRPr="0087307A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0CB9B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CFC9B5" w14:textId="77777777" w:rsidR="00445F0B" w:rsidRDefault="00445F0B">
            <w:pPr>
              <w:jc w:val="center"/>
            </w:pPr>
          </w:p>
          <w:p w14:paraId="3679FAC6" w14:textId="77777777" w:rsidR="005F5F5B" w:rsidRDefault="005F5F5B">
            <w:pPr>
              <w:jc w:val="center"/>
            </w:pPr>
          </w:p>
          <w:p w14:paraId="0096457E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491CC" w14:textId="77777777" w:rsidR="00445F0B" w:rsidRDefault="00445F0B">
            <w:pPr>
              <w:jc w:val="center"/>
            </w:pPr>
          </w:p>
        </w:tc>
      </w:tr>
      <w:tr w:rsidR="00445F0B" w14:paraId="31D4946D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51747A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EE2FA5" w14:textId="77777777" w:rsidR="005F5F5B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Общелагерное мероприятие</w:t>
            </w:r>
          </w:p>
          <w:p w14:paraId="1BA69B78" w14:textId="77777777" w:rsidR="00445F0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памяти и скорби»</w:t>
            </w:r>
            <w:r w:rsidR="00445F0B" w:rsidRPr="00B059AA">
              <w:rPr>
                <w:sz w:val="28"/>
                <w:szCs w:val="28"/>
              </w:rPr>
              <w:t xml:space="preserve"> – </w:t>
            </w:r>
            <w:r w:rsidR="00445F0B" w:rsidRPr="0087307A">
              <w:rPr>
                <w:sz w:val="28"/>
                <w:szCs w:val="28"/>
              </w:rPr>
              <w:t xml:space="preserve">конкурс патриотической песни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A70BDB" w14:textId="77777777" w:rsidR="00445F0B" w:rsidRPr="0087307A" w:rsidRDefault="00445F0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22.06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7EB26A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8F6EE3" w14:textId="77777777" w:rsidR="00445F0B" w:rsidRDefault="00445F0B">
            <w:pPr>
              <w:jc w:val="center"/>
            </w:pPr>
          </w:p>
          <w:p w14:paraId="549DE743" w14:textId="77777777" w:rsidR="005F5F5B" w:rsidRDefault="005F5F5B">
            <w:pPr>
              <w:jc w:val="center"/>
            </w:pPr>
          </w:p>
          <w:p w14:paraId="48BDC54A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467A74" w14:textId="77777777" w:rsidR="00445F0B" w:rsidRDefault="00445F0B">
            <w:pPr>
              <w:jc w:val="center"/>
            </w:pPr>
          </w:p>
        </w:tc>
      </w:tr>
      <w:tr w:rsidR="00445F0B" w14:paraId="0CFC09E5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EDCBC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76E88C" w14:textId="77777777" w:rsidR="00445F0B" w:rsidRPr="0087307A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Общелагерное мероприятие «День молодежи»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C40AF1" w14:textId="77777777" w:rsidR="00445F0B" w:rsidRPr="0087307A" w:rsidRDefault="00445F0B" w:rsidP="005F5F5B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</w:t>
            </w:r>
            <w:r w:rsidR="005F5F5B" w:rsidRPr="00B059AA">
              <w:rPr>
                <w:sz w:val="28"/>
                <w:szCs w:val="28"/>
              </w:rPr>
              <w:t>7</w:t>
            </w:r>
            <w:r w:rsidRPr="00B059AA">
              <w:rPr>
                <w:sz w:val="28"/>
                <w:szCs w:val="28"/>
              </w:rPr>
              <w:t>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E48F59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5C3455" w14:textId="77777777" w:rsidR="00445F0B" w:rsidRDefault="00445F0B">
            <w:pPr>
              <w:jc w:val="center"/>
            </w:pPr>
          </w:p>
          <w:p w14:paraId="5D50630A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45F61" w14:textId="77777777" w:rsidR="00445F0B" w:rsidRDefault="00445F0B">
            <w:pPr>
              <w:jc w:val="center"/>
            </w:pPr>
          </w:p>
        </w:tc>
      </w:tr>
      <w:tr w:rsidR="00445F0B" w14:paraId="0A402AA7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46132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E18E2F" w14:textId="77777777" w:rsidR="00445F0B" w:rsidRPr="00B059AA" w:rsidRDefault="005E0CDF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любви семьи и верности»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1884CF" w14:textId="77777777" w:rsidR="00445F0B" w:rsidRPr="00B059AA" w:rsidRDefault="00445F0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08.07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ABA3B0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B34A0B" w14:textId="77777777" w:rsidR="00445F0B" w:rsidRPr="005F5F5B" w:rsidRDefault="005F5F5B">
            <w:pPr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C36D4" w14:textId="77777777" w:rsidR="00445F0B" w:rsidRDefault="00445F0B">
            <w:pPr>
              <w:jc w:val="center"/>
            </w:pPr>
          </w:p>
        </w:tc>
      </w:tr>
      <w:tr w:rsidR="00445F0B" w14:paraId="276F3FE9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AA52C" w14:textId="77777777" w:rsidR="00445F0B" w:rsidRPr="008F7344" w:rsidRDefault="00445F0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445F0B" w14:paraId="2F8847AF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F38696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7F2A7F" w14:textId="77777777" w:rsidR="00445F0B" w:rsidRPr="0087307A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 xml:space="preserve">Тематические дни </w:t>
            </w:r>
          </w:p>
          <w:p w14:paraId="778E034E" w14:textId="77777777" w:rsidR="00445F0B" w:rsidRPr="0087307A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(Дни единых действий)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21B7E1" w14:textId="77777777" w:rsidR="00445F0B" w:rsidRPr="0087307A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22.06</w:t>
            </w:r>
          </w:p>
          <w:p w14:paraId="0E9805FD" w14:textId="77777777" w:rsidR="00445F0B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08.07</w:t>
            </w:r>
          </w:p>
          <w:p w14:paraId="792A66D1" w14:textId="77777777" w:rsidR="00445F0B" w:rsidRPr="0087307A" w:rsidRDefault="00445F0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B74AB2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B988BA" w14:textId="77777777" w:rsidR="00445F0B" w:rsidRDefault="00445F0B">
            <w:pPr>
              <w:jc w:val="center"/>
            </w:pPr>
          </w:p>
          <w:p w14:paraId="2CBEF6ED" w14:textId="77777777" w:rsidR="005F5F5B" w:rsidRDefault="005F5F5B">
            <w:pPr>
              <w:jc w:val="center"/>
            </w:pPr>
          </w:p>
          <w:p w14:paraId="3513B425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2C54F" w14:textId="77777777" w:rsidR="00445F0B" w:rsidRDefault="00445F0B">
            <w:pPr>
              <w:jc w:val="center"/>
            </w:pPr>
          </w:p>
        </w:tc>
      </w:tr>
      <w:tr w:rsidR="005E0CDF" w14:paraId="365C876C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2D234" w14:textId="77777777" w:rsidR="005E0CDF" w:rsidRDefault="005E0CD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B6CF43" w14:textId="77777777" w:rsidR="005E0CDF" w:rsidRPr="0087307A" w:rsidRDefault="005E0CDF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России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3A03EC" w14:textId="77777777" w:rsidR="005E0CDF" w:rsidRPr="0087307A" w:rsidRDefault="005E0CDF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B5529F" w14:textId="77777777" w:rsidR="005E0CDF" w:rsidRDefault="005E0CDF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2F6817" w14:textId="77777777" w:rsidR="005E0CDF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B91B62" w14:textId="77777777" w:rsidR="005E0CDF" w:rsidRDefault="005E0CDF" w:rsidP="005F5F5B">
            <w:pPr>
              <w:jc w:val="center"/>
            </w:pPr>
          </w:p>
        </w:tc>
      </w:tr>
      <w:tr w:rsidR="00445F0B" w14:paraId="24CF3841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C407CA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6B83C8" w14:textId="77777777" w:rsidR="00445F0B" w:rsidRPr="0087307A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игра «Захват флага</w:t>
            </w:r>
            <w:r w:rsidRPr="0087307A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B80B9" w14:textId="77777777" w:rsidR="00445F0B" w:rsidRPr="0087307A" w:rsidRDefault="00445F0B" w:rsidP="00B059AA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7616CB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553E91" w14:textId="77777777" w:rsidR="00445F0B" w:rsidRDefault="00445F0B">
            <w:pPr>
              <w:jc w:val="center"/>
            </w:pPr>
          </w:p>
          <w:p w14:paraId="744E0BD3" w14:textId="77777777" w:rsidR="005F5F5B" w:rsidRDefault="005F5F5B">
            <w:pPr>
              <w:jc w:val="center"/>
            </w:pPr>
          </w:p>
          <w:p w14:paraId="7128A4F8" w14:textId="77777777" w:rsidR="005F5F5B" w:rsidRPr="005F5F5B" w:rsidRDefault="005F5F5B">
            <w:pPr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4DC018" w14:textId="77777777" w:rsidR="00445F0B" w:rsidRDefault="00445F0B">
            <w:pPr>
              <w:jc w:val="center"/>
            </w:pPr>
          </w:p>
        </w:tc>
      </w:tr>
      <w:tr w:rsidR="005F5F5B" w14:paraId="46B0CA4B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DDFCB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6F41D7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3DBFCE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F40E7E" w14:textId="77777777" w:rsidR="005F5F5B" w:rsidRDefault="005F5F5B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DCA448" w14:textId="77777777" w:rsidR="005F5F5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9733F3" w14:textId="77777777" w:rsidR="005F5F5B" w:rsidRDefault="005F5F5B" w:rsidP="005F5F5B">
            <w:pPr>
              <w:jc w:val="center"/>
            </w:pPr>
          </w:p>
        </w:tc>
      </w:tr>
      <w:tr w:rsidR="005F5F5B" w14:paraId="58758A95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4D70FF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F4A0A2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молодежи»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C330F6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39F321" w14:textId="77777777" w:rsidR="005F5F5B" w:rsidRDefault="005F5F5B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3127CF" w14:textId="77777777" w:rsidR="005F5F5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D0FC8D" w14:textId="77777777" w:rsidR="005F5F5B" w:rsidRDefault="005F5F5B" w:rsidP="005F5F5B">
            <w:pPr>
              <w:jc w:val="center"/>
            </w:pPr>
          </w:p>
        </w:tc>
      </w:tr>
      <w:tr w:rsidR="00445F0B" w14:paraId="4022F11B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525C68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AFD94C" w14:textId="77777777" w:rsidR="00445F0B" w:rsidRPr="00EB20E6" w:rsidRDefault="00445F0B" w:rsidP="00BD33A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EB20E6">
              <w:rPr>
                <w:sz w:val="28"/>
                <w:szCs w:val="28"/>
              </w:rPr>
              <w:t>Познавательно-игровая программа «Юный предприниматель</w:t>
            </w:r>
            <w:r w:rsidR="00BD33AF" w:rsidRPr="00EB20E6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01872" w14:textId="77777777" w:rsidR="00445F0B" w:rsidRPr="00EB20E6" w:rsidRDefault="00445F0B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B20E6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68D1A" w14:textId="77777777" w:rsidR="00445F0B" w:rsidRDefault="00445F0B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00076C" w14:textId="77777777" w:rsidR="00445F0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298011" w14:textId="77777777" w:rsidR="00445F0B" w:rsidRDefault="00445F0B" w:rsidP="005F5F5B">
            <w:pPr>
              <w:jc w:val="center"/>
            </w:pPr>
          </w:p>
        </w:tc>
      </w:tr>
      <w:tr w:rsidR="00445F0B" w14:paraId="6CDE0018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8865FD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BD51D5" w14:textId="77777777" w:rsidR="00445F0B" w:rsidRPr="008F7344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F7344">
              <w:rPr>
                <w:sz w:val="28"/>
                <w:szCs w:val="28"/>
              </w:rPr>
              <w:t>Вечер талантов «Лучше всех»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F937B1" w14:textId="77777777" w:rsidR="00445F0B" w:rsidRPr="008F7344" w:rsidRDefault="00445F0B" w:rsidP="00BD33AF">
            <w:pPr>
              <w:pStyle w:val="TableParagraph"/>
              <w:jc w:val="center"/>
              <w:rPr>
                <w:sz w:val="28"/>
                <w:szCs w:val="28"/>
              </w:rPr>
            </w:pPr>
            <w:r w:rsidRPr="008F7344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DA3692" w14:textId="77777777" w:rsidR="00445F0B" w:rsidRDefault="00445F0B" w:rsidP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6C84DD" w14:textId="77777777" w:rsidR="00445F0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31D5A6" w14:textId="77777777" w:rsidR="00445F0B" w:rsidRDefault="00445F0B" w:rsidP="005F5F5B">
            <w:pPr>
              <w:jc w:val="center"/>
            </w:pPr>
          </w:p>
        </w:tc>
      </w:tr>
      <w:tr w:rsidR="00445F0B" w14:paraId="3AC3BA69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67ACD" w14:textId="77777777" w:rsidR="00445F0B" w:rsidRDefault="00445F0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91DB78" w14:textId="77777777" w:rsidR="00445F0B" w:rsidRPr="008F7344" w:rsidRDefault="00445F0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F7344">
              <w:rPr>
                <w:sz w:val="28"/>
                <w:szCs w:val="28"/>
              </w:rPr>
              <w:t>Конкурс рисунков на асфальте «Моя семья – моя Вселенная»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9D71FE" w14:textId="77777777" w:rsidR="00445F0B" w:rsidRPr="008F7344" w:rsidRDefault="00445F0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F7344">
              <w:rPr>
                <w:sz w:val="28"/>
                <w:szCs w:val="28"/>
              </w:rPr>
              <w:t>08.07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2B1096" w14:textId="77777777" w:rsidR="00445F0B" w:rsidRDefault="00445F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283951" w14:textId="77777777" w:rsidR="00445F0B" w:rsidRDefault="00445F0B">
            <w:pPr>
              <w:jc w:val="center"/>
            </w:pPr>
          </w:p>
          <w:p w14:paraId="502B7E57" w14:textId="77777777" w:rsidR="005F5F5B" w:rsidRDefault="005F5F5B">
            <w:pPr>
              <w:jc w:val="center"/>
            </w:pPr>
          </w:p>
          <w:p w14:paraId="2F9AA600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F1209" w14:textId="77777777" w:rsidR="00445F0B" w:rsidRDefault="00445F0B">
            <w:pPr>
              <w:jc w:val="center"/>
            </w:pPr>
          </w:p>
        </w:tc>
      </w:tr>
      <w:tr w:rsidR="005F5F5B" w14:paraId="03AA31B9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D33181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1ECFCC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этнографа»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685DA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19C447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BA797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936DA" w14:textId="77777777" w:rsidR="005F5F5B" w:rsidRDefault="005F5F5B">
            <w:pPr>
              <w:jc w:val="center"/>
            </w:pPr>
          </w:p>
        </w:tc>
      </w:tr>
      <w:tr w:rsidR="005F5F5B" w14:paraId="1049F93B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4248AB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AA662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памяти Владимира Высоцкого»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FDC469" w14:textId="77777777" w:rsidR="005F5F5B" w:rsidRPr="00B059AA" w:rsidRDefault="005F5F5B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25.07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64BC92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A3115E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E254E" w14:textId="77777777" w:rsidR="005F5F5B" w:rsidRDefault="005F5F5B">
            <w:pPr>
              <w:jc w:val="center"/>
            </w:pPr>
          </w:p>
        </w:tc>
      </w:tr>
      <w:tr w:rsidR="005F5F5B" w14:paraId="29090A1F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0263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C73B0C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«День Военно-Морского Флота»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12635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93A54F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398A50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BE4E6" w14:textId="77777777" w:rsidR="005F5F5B" w:rsidRDefault="005F5F5B">
            <w:pPr>
              <w:jc w:val="center"/>
            </w:pPr>
          </w:p>
        </w:tc>
      </w:tr>
      <w:tr w:rsidR="005F5F5B" w14:paraId="2F7089AF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D61470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DAE9F9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День Военно-Десантных Войск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ED4C5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453ED7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889D91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186E4" w14:textId="77777777" w:rsidR="005F5F5B" w:rsidRDefault="005F5F5B">
            <w:pPr>
              <w:jc w:val="center"/>
            </w:pPr>
          </w:p>
        </w:tc>
      </w:tr>
      <w:tr w:rsidR="005F5F5B" w14:paraId="4D59D1F1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EC28A" w14:textId="77777777" w:rsidR="005F5F5B" w:rsidRPr="008F7344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5F5F5B" w14:paraId="643111FE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D7F208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6CCA77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 xml:space="preserve">Отрядные огоньки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9FFB7E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Ежедневно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7FD674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531D7F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F66A2" w14:textId="77777777" w:rsidR="005F5F5B" w:rsidRDefault="005F5F5B" w:rsidP="005F5F5B">
            <w:pPr>
              <w:jc w:val="center"/>
            </w:pPr>
            <w:r>
              <w:t>+</w:t>
            </w:r>
          </w:p>
        </w:tc>
      </w:tr>
      <w:tr w:rsidR="005F5F5B" w14:paraId="246DEB61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8C1F81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A176BA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546F67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Ежедневно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26DE1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7E11B4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79EC60" w14:textId="77777777" w:rsidR="005F5F5B" w:rsidRDefault="005F5F5B" w:rsidP="005F5F5B">
            <w:pPr>
              <w:jc w:val="center"/>
            </w:pPr>
            <w:r>
              <w:t>+</w:t>
            </w:r>
          </w:p>
        </w:tc>
      </w:tr>
      <w:tr w:rsidR="005F5F5B" w14:paraId="404FD11B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EBAD2D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5F4F06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Тематические ог</w:t>
            </w:r>
            <w:r>
              <w:rPr>
                <w:sz w:val="28"/>
                <w:szCs w:val="28"/>
              </w:rPr>
              <w:t>оньки, свечки «Если бы я был моим папой»</w:t>
            </w:r>
            <w:r w:rsidRPr="0087307A">
              <w:rPr>
                <w:sz w:val="28"/>
                <w:szCs w:val="28"/>
              </w:rPr>
              <w:t>, «Когда я вырасту...»</w:t>
            </w:r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674B15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Ежедневно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83D6C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191514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4A66A0" w14:textId="77777777" w:rsidR="005F5F5B" w:rsidRDefault="005F5F5B" w:rsidP="005F5F5B">
            <w:pPr>
              <w:jc w:val="center"/>
            </w:pPr>
            <w:r>
              <w:t>+</w:t>
            </w:r>
          </w:p>
        </w:tc>
      </w:tr>
      <w:tr w:rsidR="005F5F5B" w14:paraId="6E4BB9DC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15CF80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C64168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сокровенного </w:t>
            </w:r>
            <w:r w:rsidRPr="0087307A">
              <w:rPr>
                <w:sz w:val="28"/>
                <w:szCs w:val="28"/>
              </w:rPr>
              <w:t>(лагерный костер)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C81FCD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08.06</w:t>
            </w:r>
          </w:p>
          <w:p w14:paraId="5478E053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28.06</w:t>
            </w:r>
          </w:p>
          <w:p w14:paraId="3C42BCE0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17.07</w:t>
            </w:r>
          </w:p>
          <w:p w14:paraId="6754A65A" w14:textId="77777777" w:rsidR="00B059AA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05.08</w:t>
            </w:r>
          </w:p>
          <w:p w14:paraId="357EC7C0" w14:textId="77777777" w:rsidR="005F5F5B" w:rsidRPr="0087307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24.08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C1F0A8" w14:textId="77777777" w:rsidR="005F5F5B" w:rsidRDefault="005F5F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3A4A0D" w14:textId="77777777" w:rsidR="005F5F5B" w:rsidRDefault="005F5F5B">
            <w:pPr>
              <w:jc w:val="center"/>
            </w:pPr>
          </w:p>
          <w:p w14:paraId="6937B993" w14:textId="77777777" w:rsidR="005F5F5B" w:rsidRDefault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D728FA" w14:textId="77777777" w:rsidR="005F5F5B" w:rsidRDefault="005F5F5B" w:rsidP="005F5F5B">
            <w:pPr>
              <w:jc w:val="center"/>
            </w:pPr>
          </w:p>
        </w:tc>
      </w:tr>
      <w:tr w:rsidR="005F5F5B" w14:paraId="56616D94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63238" w14:textId="77777777" w:rsidR="005F5F5B" w:rsidRPr="008F7344" w:rsidRDefault="005F5F5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«Коллективное творческое дело»</w:t>
            </w:r>
          </w:p>
        </w:tc>
      </w:tr>
      <w:tr w:rsidR="005F5F5B" w14:paraId="409DB418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B59B6F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8D4E8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Фестиваль достижений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AC8B32" w14:textId="77777777" w:rsidR="005F5F5B" w:rsidRPr="0087307A" w:rsidRDefault="00B059AA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64B882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0727AB" w14:textId="77777777" w:rsidR="005F5F5B" w:rsidRDefault="005F5F5B" w:rsidP="005F5F5B">
            <w:pPr>
              <w:jc w:val="center"/>
            </w:pPr>
            <w:r w:rsidRPr="00FA1FBF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9C028" w14:textId="77777777" w:rsidR="005F5F5B" w:rsidRDefault="005F5F5B">
            <w:pPr>
              <w:jc w:val="center"/>
            </w:pPr>
          </w:p>
        </w:tc>
      </w:tr>
      <w:tr w:rsidR="005F5F5B" w14:paraId="03AC7FB0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12D668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B83DE1" w14:textId="77777777" w:rsidR="005F5F5B" w:rsidRPr="00B4104F" w:rsidRDefault="005F5F5B" w:rsidP="00B4104F">
            <w:pPr>
              <w:pStyle w:val="TableParagraph"/>
              <w:spacing w:line="360" w:lineRule="auto"/>
              <w:ind w:left="142"/>
              <w:rPr>
                <w:color w:val="FF0000"/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Визитки отрядов «Мы – новое поколение»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2AC25E" w14:textId="77777777" w:rsidR="005F5F5B" w:rsidRPr="00B4104F" w:rsidRDefault="00B059AA" w:rsidP="00BD33AF">
            <w:pPr>
              <w:pStyle w:val="TableParagraph"/>
              <w:ind w:left="142"/>
              <w:jc w:val="center"/>
              <w:rPr>
                <w:color w:val="FF0000"/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6F83FE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2753DB" w14:textId="77777777" w:rsidR="005F5F5B" w:rsidRDefault="005F5F5B" w:rsidP="005F5F5B">
            <w:pPr>
              <w:jc w:val="center"/>
            </w:pPr>
            <w:r w:rsidRPr="00FA1FBF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8D553" w14:textId="77777777" w:rsidR="005F5F5B" w:rsidRDefault="005F5F5B">
            <w:pPr>
              <w:jc w:val="center"/>
            </w:pPr>
          </w:p>
        </w:tc>
      </w:tr>
      <w:tr w:rsidR="005F5F5B" w14:paraId="237A28B1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AB2EB3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B3F80" w14:textId="77777777" w:rsidR="005F5F5B" w:rsidRPr="00B059AA" w:rsidRDefault="005F5F5B" w:rsidP="008F5FDC">
            <w:pPr>
              <w:jc w:val="both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Вс</w:t>
            </w:r>
            <w:r w:rsidR="00B059AA" w:rsidRPr="00B059AA">
              <w:rPr>
                <w:sz w:val="28"/>
                <w:szCs w:val="28"/>
              </w:rPr>
              <w:t>емирный день бездомных животных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2FED5D" w14:textId="77777777" w:rsidR="005F5F5B" w:rsidRPr="00B059AA" w:rsidRDefault="005F5F5B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20.08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B1D6C9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89BA3B" w14:textId="77777777" w:rsidR="005F5F5B" w:rsidRDefault="005F5F5B" w:rsidP="005F5F5B">
            <w:pPr>
              <w:jc w:val="center"/>
            </w:pPr>
            <w:r w:rsidRPr="00FA1FBF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A41C7" w14:textId="77777777" w:rsidR="005F5F5B" w:rsidRDefault="005F5F5B">
            <w:pPr>
              <w:jc w:val="center"/>
            </w:pPr>
          </w:p>
        </w:tc>
      </w:tr>
      <w:tr w:rsidR="005F5F5B" w14:paraId="0D090F5E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77C706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1AF7EA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A59177" w14:textId="77777777" w:rsidR="005F5F5B" w:rsidRPr="00B059AA" w:rsidRDefault="005F5F5B" w:rsidP="00B059AA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23.06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CA6AAD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6B76FE" w14:textId="77777777" w:rsidR="005F5F5B" w:rsidRDefault="005F5F5B" w:rsidP="005F5F5B">
            <w:pPr>
              <w:jc w:val="center"/>
            </w:pPr>
            <w:r w:rsidRPr="00FA1FBF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C0C9C2" w14:textId="77777777" w:rsidR="005F5F5B" w:rsidRDefault="005F5F5B">
            <w:pPr>
              <w:jc w:val="center"/>
            </w:pPr>
          </w:p>
        </w:tc>
      </w:tr>
      <w:tr w:rsidR="005F5F5B" w14:paraId="148A463A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C39DD2" w14:textId="77777777" w:rsidR="005F5F5B" w:rsidRPr="008F7344" w:rsidRDefault="005F5F5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5F5F5B" w14:paraId="46D36091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B4D6BF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9F0F4B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1A62AC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Ежедневно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4843B0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59A3A8" w14:textId="77777777" w:rsidR="005F5F5B" w:rsidRDefault="005F5F5B" w:rsidP="005F5F5B">
            <w:pPr>
              <w:jc w:val="center"/>
            </w:pPr>
            <w:r w:rsidRPr="00C64DC5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85361" w14:textId="77777777" w:rsidR="005F5F5B" w:rsidRDefault="005F5F5B">
            <w:pPr>
              <w:jc w:val="center"/>
            </w:pPr>
          </w:p>
        </w:tc>
      </w:tr>
      <w:tr w:rsidR="005F5F5B" w14:paraId="39178A7A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2C7A96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679326" w14:textId="77777777" w:rsidR="005F5F5B" w:rsidRPr="00B059A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«Детям о безопасном питании». Основы</w:t>
            </w:r>
            <w:r w:rsidR="00BD33AF">
              <w:rPr>
                <w:sz w:val="28"/>
                <w:szCs w:val="28"/>
              </w:rPr>
              <w:t xml:space="preserve"> </w:t>
            </w:r>
            <w:r w:rsidRPr="00B059AA">
              <w:rPr>
                <w:sz w:val="28"/>
                <w:szCs w:val="28"/>
              </w:rPr>
              <w:t>рационального питания.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84FDA9" w14:textId="77777777" w:rsidR="005F5F5B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09.06</w:t>
            </w:r>
          </w:p>
          <w:p w14:paraId="6404029A" w14:textId="77777777" w:rsidR="005F5F5B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25.06</w:t>
            </w:r>
          </w:p>
          <w:p w14:paraId="08E4AF5B" w14:textId="77777777" w:rsidR="005F5F5B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12.07</w:t>
            </w:r>
          </w:p>
          <w:p w14:paraId="4827EEA1" w14:textId="77777777" w:rsidR="005F5F5B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27.07</w:t>
            </w:r>
          </w:p>
          <w:p w14:paraId="3EFA75A6" w14:textId="77777777" w:rsidR="005F5F5B" w:rsidRPr="00B059AA" w:rsidRDefault="005F5F5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17.08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802F02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982111" w14:textId="77777777" w:rsidR="005F5F5B" w:rsidRDefault="005F5F5B" w:rsidP="005F5F5B">
            <w:pPr>
              <w:jc w:val="center"/>
            </w:pPr>
            <w:r w:rsidRPr="00C64DC5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94BA4" w14:textId="77777777" w:rsidR="005F5F5B" w:rsidRDefault="005F5F5B">
            <w:pPr>
              <w:jc w:val="center"/>
            </w:pPr>
          </w:p>
        </w:tc>
      </w:tr>
      <w:tr w:rsidR="005F5F5B" w14:paraId="5CD95904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83120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F18B6A" w14:textId="77777777" w:rsidR="005F5F5B" w:rsidRPr="00B059AA" w:rsidRDefault="00B059AA" w:rsidP="005E0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7E45D6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15.06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A04E6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AAC372" w14:textId="77777777" w:rsidR="005F5F5B" w:rsidRDefault="005F5F5B" w:rsidP="005F5F5B">
            <w:pPr>
              <w:jc w:val="center"/>
            </w:pPr>
            <w:r w:rsidRPr="00C64DC5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8C8BB" w14:textId="77777777" w:rsidR="005F5F5B" w:rsidRDefault="005F5F5B">
            <w:pPr>
              <w:jc w:val="center"/>
            </w:pPr>
          </w:p>
        </w:tc>
      </w:tr>
      <w:tr w:rsidR="005F5F5B" w14:paraId="3B78EAA2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38D94E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53990" w14:textId="77777777" w:rsidR="005F5F5B" w:rsidRPr="00B059AA" w:rsidRDefault="00B059AA" w:rsidP="005E0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AE13F1" w14:textId="77777777" w:rsidR="005F5F5B" w:rsidRPr="00B059AA" w:rsidRDefault="00B059AA" w:rsidP="00B059AA">
            <w:pPr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14.08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3FDB18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C4F9B1" w14:textId="77777777" w:rsidR="005F5F5B" w:rsidRDefault="005F5F5B" w:rsidP="005F5F5B">
            <w:pPr>
              <w:jc w:val="center"/>
            </w:pPr>
            <w:r w:rsidRPr="00C64DC5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BCA33" w14:textId="77777777" w:rsidR="005F5F5B" w:rsidRDefault="005F5F5B">
            <w:pPr>
              <w:jc w:val="center"/>
            </w:pPr>
          </w:p>
        </w:tc>
      </w:tr>
      <w:tr w:rsidR="005F5F5B" w14:paraId="707B2194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CE161B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32C7B4" w14:textId="77777777" w:rsidR="005F5F5B" w:rsidRPr="00B059AA" w:rsidRDefault="005F5F5B" w:rsidP="00BD33AF">
            <w:pPr>
              <w:pStyle w:val="TableParagraph"/>
              <w:spacing w:line="360" w:lineRule="auto"/>
              <w:rPr>
                <w:color w:val="FF0000"/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Учебные занятия на спортивных площадках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3F938" w14:textId="77777777" w:rsidR="005F5F5B" w:rsidRPr="00B059AA" w:rsidRDefault="005F5F5B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1C8EFE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A68236" w14:textId="77777777" w:rsidR="005F5F5B" w:rsidRDefault="005F5F5B" w:rsidP="005F5F5B">
            <w:pPr>
              <w:jc w:val="center"/>
            </w:pPr>
            <w:r w:rsidRPr="00C64DC5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E2697" w14:textId="77777777" w:rsidR="005F5F5B" w:rsidRDefault="005F5F5B">
            <w:pPr>
              <w:jc w:val="center"/>
            </w:pPr>
          </w:p>
        </w:tc>
      </w:tr>
      <w:tr w:rsidR="005F5F5B" w14:paraId="06861FB6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429D8" w14:textId="77777777" w:rsidR="005F5F5B" w:rsidRPr="008F7344" w:rsidRDefault="005F5F5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F5F5B" w14:paraId="7677533D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7B2D3B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831F67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 xml:space="preserve">Оформление отрядных </w:t>
            </w:r>
            <w:r w:rsidRPr="0087307A">
              <w:rPr>
                <w:sz w:val="28"/>
                <w:szCs w:val="28"/>
              </w:rPr>
              <w:lastRenderedPageBreak/>
              <w:t>уголков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588CA3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17F100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857825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5F1A0D" w14:textId="77777777" w:rsidR="005F5F5B" w:rsidRDefault="005F5F5B" w:rsidP="005F5F5B">
            <w:pPr>
              <w:jc w:val="center"/>
            </w:pPr>
            <w:r>
              <w:t>+</w:t>
            </w:r>
          </w:p>
        </w:tc>
      </w:tr>
      <w:tr w:rsidR="005F5F5B" w14:paraId="43FF25E9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1484A" w14:textId="77777777" w:rsidR="005F5F5B" w:rsidRPr="008F7344" w:rsidRDefault="005F5F5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5F5F5B" w14:paraId="2D846531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5E2C1E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CF57E2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Организация и проведение инструктажей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6B62E6" w14:textId="77777777" w:rsidR="005F5F5B" w:rsidRPr="0087307A" w:rsidRDefault="005F5F5B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BDFDAE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B9B3CF" w14:textId="77777777" w:rsidR="005F5F5B" w:rsidRDefault="005F5F5B" w:rsidP="005F5F5B">
            <w:pPr>
              <w:jc w:val="center"/>
            </w:pPr>
          </w:p>
          <w:p w14:paraId="7633DD7E" w14:textId="77777777" w:rsidR="005F5F5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C52E0C" w14:textId="77777777" w:rsidR="005F5F5B" w:rsidRDefault="005F5F5B" w:rsidP="005F5F5B">
            <w:pPr>
              <w:jc w:val="center"/>
            </w:pPr>
          </w:p>
        </w:tc>
      </w:tr>
      <w:tr w:rsidR="005F5F5B" w14:paraId="3ECB3D7E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2AD2AE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E13ACC" w14:textId="77777777" w:rsidR="005F5F5B" w:rsidRPr="00B059AA" w:rsidRDefault="00B059AA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об огне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9978EE" w14:textId="77777777" w:rsidR="005F5F5B" w:rsidRPr="00B059AA" w:rsidRDefault="005F5F5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06.06</w:t>
            </w:r>
          </w:p>
          <w:p w14:paraId="0DC10D9E" w14:textId="77777777" w:rsidR="005F5F5B" w:rsidRPr="00B059AA" w:rsidRDefault="005F5F5B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03.07</w:t>
            </w:r>
          </w:p>
          <w:p w14:paraId="423420FE" w14:textId="77777777" w:rsidR="005F5F5B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22.07</w:t>
            </w:r>
          </w:p>
          <w:p w14:paraId="64E28BC2" w14:textId="77777777" w:rsidR="00B059AA" w:rsidRPr="00B059AA" w:rsidRDefault="00B059AA" w:rsidP="00B059A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10.08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8895C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5A803C" w14:textId="77777777" w:rsidR="005F5F5B" w:rsidRDefault="00B059AA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F67AA1" w14:textId="77777777" w:rsidR="005F5F5B" w:rsidRDefault="005F5F5B" w:rsidP="005F5F5B">
            <w:pPr>
              <w:jc w:val="center"/>
            </w:pPr>
          </w:p>
        </w:tc>
      </w:tr>
      <w:tr w:rsidR="005F5F5B" w14:paraId="0703987B" w14:textId="77777777" w:rsidTr="005E0CDF">
        <w:trPr>
          <w:trHeight w:val="322"/>
        </w:trPr>
        <w:tc>
          <w:tcPr>
            <w:tcW w:w="10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2DDCC" w14:textId="77777777" w:rsidR="005F5F5B" w:rsidRPr="008F7344" w:rsidRDefault="005F5F5B">
            <w:pPr>
              <w:jc w:val="center"/>
              <w:rPr>
                <w:b/>
                <w:bCs/>
              </w:rPr>
            </w:pPr>
            <w:r w:rsidRPr="008F7344">
              <w:rPr>
                <w:b/>
                <w:bCs/>
                <w:sz w:val="28"/>
                <w:szCs w:val="28"/>
              </w:rPr>
              <w:t>Модуль «Работа с вожатыми»</w:t>
            </w:r>
          </w:p>
        </w:tc>
      </w:tr>
      <w:tr w:rsidR="005F5F5B" w14:paraId="0D081FC7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FD5118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1CD838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Организация «Школы вожатых»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9F8F4D" w14:textId="77777777" w:rsidR="005F5F5B" w:rsidRPr="0087307A" w:rsidRDefault="005F5F5B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каждым сезоном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491DDD" w14:textId="77777777" w:rsidR="005F5F5B" w:rsidRPr="0087307A" w:rsidRDefault="005F5F5B" w:rsidP="005F5F5B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0B9D86" w14:textId="77777777" w:rsidR="005F5F5B" w:rsidRDefault="005F5F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6F4BF" w14:textId="77777777" w:rsidR="005F5F5B" w:rsidRDefault="005F5F5B">
            <w:pPr>
              <w:jc w:val="center"/>
            </w:pPr>
          </w:p>
        </w:tc>
      </w:tr>
      <w:tr w:rsidR="005F5F5B" w14:paraId="4BB4708C" w14:textId="77777777" w:rsidTr="00B059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B7C759" w14:textId="77777777" w:rsidR="005F5F5B" w:rsidRDefault="005F5F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6761B3" w14:textId="77777777" w:rsidR="005F5F5B" w:rsidRPr="0087307A" w:rsidRDefault="005F5F5B" w:rsidP="00BD33A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Самоанализ «Быть вожатым –</w:t>
            </w:r>
            <w:r w:rsidR="00BD33AF">
              <w:rPr>
                <w:sz w:val="28"/>
                <w:szCs w:val="28"/>
              </w:rPr>
              <w:t xml:space="preserve"> </w:t>
            </w:r>
            <w:r w:rsidRPr="0087307A">
              <w:rPr>
                <w:sz w:val="28"/>
                <w:szCs w:val="28"/>
              </w:rPr>
              <w:t>это значит...»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BC4A1" w14:textId="77777777" w:rsidR="005F5F5B" w:rsidRPr="0087307A" w:rsidRDefault="005F5F5B" w:rsidP="00BD33AF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87307A">
              <w:rPr>
                <w:sz w:val="28"/>
                <w:szCs w:val="28"/>
              </w:rPr>
              <w:t>В рамках каждой смены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531B99" w14:textId="77777777" w:rsidR="005F5F5B" w:rsidRPr="0087307A" w:rsidRDefault="005F5F5B" w:rsidP="00B4104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567E86" w14:textId="77777777" w:rsidR="005F5F5B" w:rsidRDefault="005F5F5B" w:rsidP="005F5F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408829" w14:textId="77777777" w:rsidR="005F5F5B" w:rsidRDefault="005F5F5B">
            <w:pPr>
              <w:jc w:val="center"/>
            </w:pPr>
          </w:p>
        </w:tc>
      </w:tr>
    </w:tbl>
    <w:p w14:paraId="644E9B06" w14:textId="77777777" w:rsidR="007A5471" w:rsidRDefault="007A5471"/>
    <w:sectPr w:rsidR="007A5471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A60F" w14:textId="77777777" w:rsidR="002F31A8" w:rsidRDefault="002F31A8">
      <w:r>
        <w:separator/>
      </w:r>
    </w:p>
  </w:endnote>
  <w:endnote w:type="continuationSeparator" w:id="0">
    <w:p w14:paraId="19975E17" w14:textId="77777777" w:rsidR="002F31A8" w:rsidRDefault="002F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3619" w14:textId="77777777" w:rsidR="002F31A8" w:rsidRDefault="002F31A8">
      <w:r>
        <w:separator/>
      </w:r>
    </w:p>
  </w:footnote>
  <w:footnote w:type="continuationSeparator" w:id="0">
    <w:p w14:paraId="3901A703" w14:textId="77777777" w:rsidR="002F31A8" w:rsidRDefault="002F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F391" w14:textId="77777777" w:rsidR="005E0CDF" w:rsidRDefault="005E0CD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D33AF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C5B" w14:textId="77777777" w:rsidR="005E0CDF" w:rsidRDefault="005E0CD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D33AF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5F9"/>
    <w:multiLevelType w:val="multilevel"/>
    <w:tmpl w:val="6400DC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50EC9"/>
    <w:rsid w:val="0007066F"/>
    <w:rsid w:val="00084926"/>
    <w:rsid w:val="0009009D"/>
    <w:rsid w:val="000923F9"/>
    <w:rsid w:val="00097079"/>
    <w:rsid w:val="000A3872"/>
    <w:rsid w:val="000C22DB"/>
    <w:rsid w:val="000D4573"/>
    <w:rsid w:val="000F395B"/>
    <w:rsid w:val="000F5AA1"/>
    <w:rsid w:val="00152A16"/>
    <w:rsid w:val="001762CB"/>
    <w:rsid w:val="00176E99"/>
    <w:rsid w:val="00235842"/>
    <w:rsid w:val="00257100"/>
    <w:rsid w:val="00257713"/>
    <w:rsid w:val="00281381"/>
    <w:rsid w:val="00292022"/>
    <w:rsid w:val="002B53F5"/>
    <w:rsid w:val="002F31A8"/>
    <w:rsid w:val="003219D9"/>
    <w:rsid w:val="00326C64"/>
    <w:rsid w:val="003B34D8"/>
    <w:rsid w:val="003F18AD"/>
    <w:rsid w:val="00435423"/>
    <w:rsid w:val="00445F0B"/>
    <w:rsid w:val="00477A11"/>
    <w:rsid w:val="004D7324"/>
    <w:rsid w:val="004F3AB3"/>
    <w:rsid w:val="0051505F"/>
    <w:rsid w:val="005473D5"/>
    <w:rsid w:val="0057489F"/>
    <w:rsid w:val="005D5EA0"/>
    <w:rsid w:val="005E0CDF"/>
    <w:rsid w:val="005F5F5B"/>
    <w:rsid w:val="00663108"/>
    <w:rsid w:val="006D721E"/>
    <w:rsid w:val="00770EBD"/>
    <w:rsid w:val="0078728C"/>
    <w:rsid w:val="007A5471"/>
    <w:rsid w:val="007D1D9F"/>
    <w:rsid w:val="00800BE3"/>
    <w:rsid w:val="00827371"/>
    <w:rsid w:val="00835FD6"/>
    <w:rsid w:val="00854837"/>
    <w:rsid w:val="00885782"/>
    <w:rsid w:val="008B0CE3"/>
    <w:rsid w:val="008F7344"/>
    <w:rsid w:val="00960B98"/>
    <w:rsid w:val="009706E8"/>
    <w:rsid w:val="009A1331"/>
    <w:rsid w:val="00A50119"/>
    <w:rsid w:val="00A577BF"/>
    <w:rsid w:val="00A73207"/>
    <w:rsid w:val="00A9742E"/>
    <w:rsid w:val="00AD38D9"/>
    <w:rsid w:val="00AF4069"/>
    <w:rsid w:val="00B059AA"/>
    <w:rsid w:val="00B4104F"/>
    <w:rsid w:val="00B6185C"/>
    <w:rsid w:val="00B64816"/>
    <w:rsid w:val="00B653F6"/>
    <w:rsid w:val="00BC5D76"/>
    <w:rsid w:val="00BD33AF"/>
    <w:rsid w:val="00C57606"/>
    <w:rsid w:val="00C75D7B"/>
    <w:rsid w:val="00CA6146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B20E6"/>
    <w:rsid w:val="00EC537F"/>
    <w:rsid w:val="00F0579C"/>
    <w:rsid w:val="00F2109F"/>
    <w:rsid w:val="00F54F3F"/>
    <w:rsid w:val="00F7613E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93B4"/>
  <w15:docId w15:val="{DDC0E67B-E455-49AA-BC70-190E7352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445F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08"/>
    </w:pPr>
    <w:rPr>
      <w:rFonts w:eastAsia="Times New Roman" w:cs="Times New Roman"/>
      <w:sz w:val="22"/>
      <w:szCs w:val="22"/>
      <w:lang w:eastAsia="en-US" w:bidi="ar-SA"/>
    </w:rPr>
  </w:style>
  <w:style w:type="paragraph" w:styleId="afff">
    <w:name w:val="Normal (Web)"/>
    <w:basedOn w:val="a"/>
    <w:uiPriority w:val="99"/>
    <w:rsid w:val="003F1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1BD6-9CE0-496D-A1BE-25126AF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1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9</cp:revision>
  <dcterms:created xsi:type="dcterms:W3CDTF">2022-04-14T20:58:00Z</dcterms:created>
  <dcterms:modified xsi:type="dcterms:W3CDTF">2022-07-11T14:43:00Z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